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58" w:rsidRPr="00834AB7" w:rsidRDefault="00CB3458" w:rsidP="00465C08">
      <w:pPr>
        <w:pStyle w:val="ListParagraph"/>
        <w:ind w:left="2136" w:firstLine="696"/>
        <w:rPr>
          <w:b/>
          <w:sz w:val="24"/>
        </w:rPr>
      </w:pPr>
      <w:r w:rsidRPr="00834AB7">
        <w:rPr>
          <w:rFonts w:ascii="Sylfaen" w:hAnsi="Sylfaen" w:cs="Sylfaen"/>
          <w:b/>
          <w:sz w:val="28"/>
          <w:szCs w:val="28"/>
        </w:rPr>
        <w:t>განმარტებითი</w:t>
      </w:r>
      <w:r w:rsidRPr="00834AB7">
        <w:rPr>
          <w:rFonts w:ascii="Sylfaen" w:hAnsi="Sylfaen"/>
          <w:b/>
          <w:sz w:val="28"/>
          <w:szCs w:val="28"/>
        </w:rPr>
        <w:t xml:space="preserve"> ბარათი</w:t>
      </w:r>
    </w:p>
    <w:p w:rsidR="00282C71" w:rsidRPr="00834AB7" w:rsidRDefault="00CB3458" w:rsidP="00CB3458">
      <w:pPr>
        <w:jc w:val="center"/>
        <w:rPr>
          <w:rFonts w:ascii="Sylfaen" w:hAnsi="Sylfaen"/>
          <w:b/>
          <w:sz w:val="24"/>
          <w:szCs w:val="24"/>
        </w:rPr>
      </w:pPr>
      <w:r w:rsidRPr="00CB3458">
        <w:rPr>
          <w:rFonts w:ascii="Sylfaen" w:eastAsia="Times New Roman" w:hAnsi="Sylfaen" w:cs="Times New Roman"/>
          <w:noProof/>
          <w:sz w:val="24"/>
          <w:szCs w:val="24"/>
          <w:lang w:eastAsia="ru-RU"/>
        </w:rPr>
        <w:t xml:space="preserve"> </w:t>
      </w:r>
      <w:r w:rsidR="00282C71" w:rsidRPr="00834AB7">
        <w:rPr>
          <w:rFonts w:ascii="Sylfaen" w:eastAsia="Times New Roman" w:hAnsi="Sylfaen" w:cs="Times New Roman"/>
          <w:b/>
          <w:noProof/>
          <w:sz w:val="24"/>
          <w:szCs w:val="24"/>
          <w:lang w:eastAsia="ru-RU"/>
        </w:rPr>
        <w:t>«სა</w:t>
      </w:r>
      <w:r w:rsidR="00981BC0" w:rsidRPr="00834AB7">
        <w:rPr>
          <w:rFonts w:ascii="Sylfaen" w:eastAsia="Times New Roman" w:hAnsi="Sylfaen" w:cs="Times New Roman"/>
          <w:b/>
          <w:noProof/>
          <w:sz w:val="24"/>
          <w:szCs w:val="24"/>
          <w:lang w:eastAsia="ru-RU"/>
        </w:rPr>
        <w:t>გარეჯოს   მუნიციპალიტეტის   20</w:t>
      </w:r>
      <w:r w:rsidR="004365B8" w:rsidRPr="00834AB7">
        <w:rPr>
          <w:rFonts w:ascii="Sylfaen" w:eastAsia="Times New Roman" w:hAnsi="Sylfaen" w:cs="Times New Roman"/>
          <w:b/>
          <w:noProof/>
          <w:sz w:val="24"/>
          <w:szCs w:val="24"/>
          <w:lang w:val="ka-GE" w:eastAsia="ru-RU"/>
        </w:rPr>
        <w:t>2</w:t>
      </w:r>
      <w:r w:rsidR="00880866">
        <w:rPr>
          <w:rFonts w:ascii="Sylfaen" w:eastAsia="Times New Roman" w:hAnsi="Sylfaen" w:cs="Times New Roman"/>
          <w:b/>
          <w:noProof/>
          <w:sz w:val="24"/>
          <w:szCs w:val="24"/>
          <w:lang w:val="ka-GE" w:eastAsia="ru-RU"/>
        </w:rPr>
        <w:t>2</w:t>
      </w:r>
      <w:r w:rsidR="00282C71" w:rsidRPr="00834AB7">
        <w:rPr>
          <w:rFonts w:ascii="Sylfaen" w:eastAsia="Times New Roman" w:hAnsi="Sylfaen" w:cs="Times New Roman"/>
          <w:b/>
          <w:noProof/>
          <w:sz w:val="24"/>
          <w:szCs w:val="24"/>
          <w:lang w:eastAsia="ru-RU"/>
        </w:rPr>
        <w:t xml:space="preserve"> წლის ბიუჯეტის დამტკიცების შესახებ</w:t>
      </w:r>
      <w:r w:rsidR="00282C71" w:rsidRPr="00834AB7">
        <w:rPr>
          <w:rFonts w:ascii="Sylfaen" w:eastAsia="Times New Roman" w:hAnsi="Sylfaen" w:cs="Times New Roman"/>
          <w:b/>
          <w:noProof/>
          <w:sz w:val="24"/>
          <w:szCs w:val="24"/>
          <w:lang w:val="ka-GE" w:eastAsia="ru-RU"/>
        </w:rPr>
        <w:t>“</w:t>
      </w:r>
      <w:r w:rsidR="00282C71" w:rsidRPr="00834AB7">
        <w:rPr>
          <w:rFonts w:ascii="Sylfaen" w:eastAsia="Times New Roman" w:hAnsi="Sylfaen" w:cs="Times New Roman"/>
          <w:b/>
          <w:noProof/>
          <w:sz w:val="24"/>
          <w:szCs w:val="24"/>
          <w:lang w:eastAsia="ru-RU"/>
        </w:rPr>
        <w:t xml:space="preserve">   </w:t>
      </w:r>
      <w:r w:rsidR="00282C71" w:rsidRPr="00834AB7">
        <w:rPr>
          <w:rFonts w:ascii="Sylfaen" w:hAnsi="Sylfaen"/>
          <w:b/>
          <w:noProof/>
          <w:sz w:val="24"/>
          <w:szCs w:val="24"/>
        </w:rPr>
        <w:t xml:space="preserve"> </w:t>
      </w:r>
      <w:r w:rsidR="00282C71" w:rsidRPr="00834AB7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C44404">
        <w:rPr>
          <w:rFonts w:ascii="Sylfaen" w:hAnsi="Sylfaen"/>
          <w:b/>
          <w:sz w:val="24"/>
          <w:szCs w:val="24"/>
          <w:lang w:val="ka-GE"/>
        </w:rPr>
        <w:t xml:space="preserve">საკრებულოს </w:t>
      </w:r>
      <w:r w:rsidR="00282C71" w:rsidRPr="00834AB7">
        <w:rPr>
          <w:rFonts w:ascii="Sylfaen" w:hAnsi="Sylfaen"/>
          <w:b/>
          <w:sz w:val="24"/>
          <w:szCs w:val="24"/>
        </w:rPr>
        <w:t xml:space="preserve">დადგენილების პროექტზე </w:t>
      </w:r>
      <w:r w:rsidR="00282C71" w:rsidRPr="00834AB7">
        <w:rPr>
          <w:rFonts w:ascii="Sylfaen" w:hAnsi="Sylfaen"/>
          <w:b/>
          <w:sz w:val="24"/>
          <w:szCs w:val="24"/>
          <w:lang w:val="en-US"/>
        </w:rPr>
        <w:t xml:space="preserve">    </w:t>
      </w:r>
    </w:p>
    <w:p w:rsidR="001500F3" w:rsidRPr="003B215B" w:rsidRDefault="001500F3" w:rsidP="003B215B">
      <w:pPr>
        <w:pStyle w:val="Normal0"/>
        <w:spacing w:after="240"/>
        <w:ind w:firstLine="567"/>
        <w:jc w:val="both"/>
        <w:rPr>
          <w:rFonts w:ascii="Sylfaen" w:hAnsi="Sylfaen" w:cs="Geo ABC"/>
          <w:b/>
          <w:bCs/>
          <w:noProof/>
          <w:sz w:val="22"/>
          <w:szCs w:val="22"/>
          <w:lang w:val="pt-BR"/>
        </w:rPr>
      </w:pPr>
      <w:r w:rsidRPr="003B215B">
        <w:rPr>
          <w:rFonts w:ascii="Sylfaen" w:hAnsi="Sylfaen" w:cs="Sylfaen"/>
          <w:b/>
          <w:bCs/>
          <w:noProof/>
          <w:sz w:val="22"/>
          <w:szCs w:val="22"/>
          <w:lang w:val="pt-BR"/>
        </w:rPr>
        <w:t>ა</w:t>
      </w:r>
      <w:r w:rsidRPr="003B215B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) </w:t>
      </w:r>
      <w:r w:rsidRPr="003B215B">
        <w:rPr>
          <w:rFonts w:ascii="Sylfaen" w:hAnsi="Sylfaen" w:cs="Sylfaen"/>
          <w:b/>
          <w:bCs/>
          <w:noProof/>
          <w:sz w:val="22"/>
          <w:szCs w:val="22"/>
          <w:lang w:val="pt-BR"/>
        </w:rPr>
        <w:t>ზოგადი</w:t>
      </w:r>
      <w:r w:rsidRPr="003B215B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Pr="003B215B">
        <w:rPr>
          <w:rFonts w:ascii="Sylfaen" w:hAnsi="Sylfaen" w:cs="Sylfaen"/>
          <w:b/>
          <w:bCs/>
          <w:noProof/>
          <w:sz w:val="22"/>
          <w:szCs w:val="22"/>
          <w:lang w:val="pt-BR"/>
        </w:rPr>
        <w:t>ინფორმაცია</w:t>
      </w:r>
      <w:r w:rsidRPr="003B215B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Pr="003B215B">
        <w:rPr>
          <w:rFonts w:ascii="Sylfaen" w:hAnsi="Sylfaen" w:cs="Sylfaen"/>
          <w:b/>
          <w:bCs/>
          <w:noProof/>
          <w:sz w:val="22"/>
          <w:szCs w:val="22"/>
          <w:lang w:val="ka-GE"/>
        </w:rPr>
        <w:t>დადგენილების</w:t>
      </w:r>
      <w:r w:rsidRPr="003B215B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 </w:t>
      </w:r>
      <w:r w:rsidRPr="003B215B">
        <w:rPr>
          <w:rFonts w:ascii="Sylfaen" w:hAnsi="Sylfaen" w:cs="Sylfaen"/>
          <w:b/>
          <w:bCs/>
          <w:noProof/>
          <w:sz w:val="22"/>
          <w:szCs w:val="22"/>
          <w:lang w:val="pt-BR"/>
        </w:rPr>
        <w:t>შესახებ</w:t>
      </w:r>
      <w:r w:rsidRPr="003B215B">
        <w:rPr>
          <w:rFonts w:ascii="Sylfaen" w:hAnsi="Sylfaen" w:cs="Geo ABC"/>
          <w:b/>
          <w:bCs/>
          <w:noProof/>
          <w:sz w:val="22"/>
          <w:szCs w:val="22"/>
          <w:lang w:val="pt-BR"/>
        </w:rPr>
        <w:t xml:space="preserve">: </w:t>
      </w:r>
    </w:p>
    <w:p w:rsidR="001500F3" w:rsidRPr="003B215B" w:rsidRDefault="001500F3" w:rsidP="003B215B">
      <w:pPr>
        <w:spacing w:after="0" w:line="360" w:lineRule="auto"/>
        <w:ind w:firstLine="708"/>
        <w:jc w:val="both"/>
        <w:rPr>
          <w:rFonts w:ascii="Sylfaen" w:hAnsi="Sylfaen" w:cs="Sylfaen"/>
          <w:b/>
          <w:bCs/>
          <w:noProof/>
          <w:lang w:val="ka-GE"/>
        </w:rPr>
      </w:pPr>
      <w:r w:rsidRPr="003B215B">
        <w:rPr>
          <w:rFonts w:ascii="Sylfaen" w:hAnsi="Sylfaen" w:cs="Sylfaen"/>
          <w:b/>
          <w:bCs/>
          <w:noProof/>
          <w:lang w:val="pt-BR"/>
        </w:rPr>
        <w:t>ა</w:t>
      </w:r>
      <w:r w:rsidRPr="003B215B">
        <w:rPr>
          <w:rFonts w:ascii="Sylfaen" w:hAnsi="Sylfaen" w:cs="Geo ABC"/>
          <w:b/>
          <w:bCs/>
          <w:noProof/>
          <w:lang w:val="pt-BR"/>
        </w:rPr>
        <w:t>.</w:t>
      </w:r>
      <w:r w:rsidRPr="003B215B">
        <w:rPr>
          <w:rFonts w:ascii="Sylfaen" w:hAnsi="Sylfaen" w:cs="Sylfaen"/>
          <w:b/>
          <w:bCs/>
          <w:noProof/>
          <w:lang w:val="pt-BR"/>
        </w:rPr>
        <w:t>ა</w:t>
      </w:r>
      <w:r w:rsidRPr="003B215B">
        <w:rPr>
          <w:rFonts w:ascii="Sylfaen" w:hAnsi="Sylfaen" w:cs="Geo ABC"/>
          <w:b/>
          <w:bCs/>
          <w:noProof/>
          <w:lang w:val="pt-BR"/>
        </w:rPr>
        <w:t xml:space="preserve">) </w:t>
      </w:r>
      <w:r w:rsidRPr="003B215B">
        <w:rPr>
          <w:rFonts w:ascii="Sylfaen" w:hAnsi="Sylfaen" w:cs="Sylfaen"/>
          <w:b/>
          <w:bCs/>
          <w:noProof/>
          <w:lang w:val="pt-BR"/>
        </w:rPr>
        <w:t>დადგენილების მიღების</w:t>
      </w:r>
      <w:r w:rsidRPr="003B215B">
        <w:rPr>
          <w:rFonts w:ascii="Sylfaen" w:hAnsi="Sylfaen" w:cs="Geo ABC"/>
          <w:b/>
          <w:bCs/>
          <w:noProof/>
          <w:lang w:val="pt-BR"/>
        </w:rPr>
        <w:t xml:space="preserve"> </w:t>
      </w:r>
      <w:r w:rsidRPr="003B215B">
        <w:rPr>
          <w:rFonts w:ascii="Sylfaen" w:hAnsi="Sylfaen" w:cs="Sylfaen"/>
          <w:b/>
          <w:bCs/>
          <w:noProof/>
          <w:lang w:val="pt-BR"/>
        </w:rPr>
        <w:t>მიზეზი</w:t>
      </w:r>
      <w:r w:rsidRPr="003B215B">
        <w:rPr>
          <w:rFonts w:ascii="Sylfaen" w:hAnsi="Sylfaen" w:cs="Sylfaen"/>
          <w:b/>
          <w:bCs/>
          <w:noProof/>
          <w:lang w:val="ka-GE"/>
        </w:rPr>
        <w:t xml:space="preserve">: </w:t>
      </w:r>
    </w:p>
    <w:p w:rsidR="001500F3" w:rsidRPr="003B215B" w:rsidRDefault="001500F3" w:rsidP="003B215B">
      <w:pPr>
        <w:spacing w:after="0" w:line="360" w:lineRule="auto"/>
        <w:ind w:firstLine="708"/>
        <w:jc w:val="both"/>
        <w:rPr>
          <w:rFonts w:ascii="Sylfaen" w:hAnsi="Sylfaen"/>
          <w:lang w:val="ka-GE"/>
        </w:rPr>
      </w:pPr>
      <w:r w:rsidRPr="003B215B">
        <w:rPr>
          <w:rFonts w:ascii="Sylfaen" w:hAnsi="Sylfaen" w:cs="Sylfaen"/>
          <w:bCs/>
          <w:noProof/>
          <w:lang w:val="ka-GE"/>
        </w:rPr>
        <w:t>დადგენილება მომზადებულია საქართველოს ადგილობრივი თვითმმართველობის კოდექსის  24-ე და 91 მუხლების შესაბამისად და განსაზღვრავს 202</w:t>
      </w:r>
      <w:r w:rsidRPr="003B215B">
        <w:rPr>
          <w:rFonts w:ascii="Sylfaen" w:hAnsi="Sylfaen" w:cs="Sylfaen"/>
          <w:bCs/>
          <w:noProof/>
          <w:lang w:val="en-US"/>
        </w:rPr>
        <w:t>2</w:t>
      </w:r>
      <w:r w:rsidRPr="003B215B">
        <w:rPr>
          <w:rFonts w:ascii="Sylfaen" w:hAnsi="Sylfaen" w:cs="Sylfaen"/>
          <w:bCs/>
          <w:noProof/>
          <w:lang w:val="ka-GE"/>
        </w:rPr>
        <w:t xml:space="preserve"> წლის განმავლობაში მისაღები შემოსულობებისა და გასაწევი გადასახდელების მაჩვენებლებს.</w:t>
      </w:r>
    </w:p>
    <w:p w:rsidR="001500F3" w:rsidRPr="003B215B" w:rsidRDefault="001500F3" w:rsidP="003B215B">
      <w:pPr>
        <w:spacing w:after="0" w:line="360" w:lineRule="auto"/>
        <w:ind w:firstLine="708"/>
        <w:jc w:val="both"/>
        <w:rPr>
          <w:rFonts w:ascii="Sylfaen" w:hAnsi="Sylfaen" w:cs="Sylfaen"/>
          <w:b/>
          <w:bCs/>
          <w:noProof/>
          <w:lang w:val="ka-GE"/>
        </w:rPr>
      </w:pPr>
      <w:r w:rsidRPr="003B215B">
        <w:rPr>
          <w:rFonts w:ascii="Sylfaen" w:hAnsi="Sylfaen" w:cs="Sylfaen"/>
          <w:b/>
          <w:bCs/>
          <w:noProof/>
          <w:lang w:val="ka-GE"/>
        </w:rPr>
        <w:t>ა.ბ</w:t>
      </w:r>
      <w:r w:rsidRPr="003B215B">
        <w:rPr>
          <w:rFonts w:ascii="Sylfaen" w:hAnsi="Sylfaen" w:cs="Geo ABC"/>
          <w:b/>
          <w:bCs/>
          <w:noProof/>
          <w:lang w:val="pt-BR"/>
        </w:rPr>
        <w:t xml:space="preserve">) </w:t>
      </w:r>
      <w:r w:rsidRPr="003B215B">
        <w:rPr>
          <w:rFonts w:ascii="Sylfaen" w:hAnsi="Sylfaen" w:cs="Sylfaen"/>
          <w:b/>
          <w:bCs/>
          <w:noProof/>
          <w:lang w:val="ka-GE"/>
        </w:rPr>
        <w:t>დადგენილების პროექტის</w:t>
      </w:r>
      <w:r w:rsidRPr="003B215B">
        <w:rPr>
          <w:rFonts w:ascii="Sylfaen" w:hAnsi="Sylfaen" w:cs="Geo ABC"/>
          <w:b/>
          <w:bCs/>
          <w:noProof/>
          <w:lang w:val="pt-BR"/>
        </w:rPr>
        <w:t xml:space="preserve"> </w:t>
      </w:r>
      <w:r w:rsidRPr="003B215B">
        <w:rPr>
          <w:rFonts w:ascii="Sylfaen" w:hAnsi="Sylfaen" w:cs="Sylfaen"/>
          <w:b/>
          <w:bCs/>
          <w:noProof/>
          <w:lang w:val="pt-BR"/>
        </w:rPr>
        <w:t>ძირითადი</w:t>
      </w:r>
      <w:r w:rsidRPr="003B215B">
        <w:rPr>
          <w:rFonts w:ascii="Sylfaen" w:hAnsi="Sylfaen" w:cs="Geo ABC"/>
          <w:b/>
          <w:bCs/>
          <w:noProof/>
          <w:lang w:val="pt-BR"/>
        </w:rPr>
        <w:t xml:space="preserve"> </w:t>
      </w:r>
      <w:r w:rsidRPr="003B215B">
        <w:rPr>
          <w:rFonts w:ascii="Sylfaen" w:hAnsi="Sylfaen" w:cs="Sylfaen"/>
          <w:b/>
          <w:bCs/>
          <w:noProof/>
          <w:lang w:val="pt-BR"/>
        </w:rPr>
        <w:t>არსი</w:t>
      </w:r>
      <w:r w:rsidRPr="003B215B">
        <w:rPr>
          <w:rFonts w:ascii="Sylfaen" w:hAnsi="Sylfaen" w:cs="Sylfaen"/>
          <w:b/>
          <w:bCs/>
          <w:noProof/>
          <w:lang w:val="ka-GE"/>
        </w:rPr>
        <w:t>:</w:t>
      </w:r>
    </w:p>
    <w:p w:rsidR="001500F3" w:rsidRPr="003B215B" w:rsidRDefault="001500F3" w:rsidP="003B21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  <w:r w:rsidRPr="003B215B">
        <w:rPr>
          <w:rFonts w:ascii="Sylfaen" w:hAnsi="Sylfaen" w:cs="Sylfaen"/>
          <w:b/>
          <w:bCs/>
          <w:noProof/>
          <w:sz w:val="22"/>
          <w:szCs w:val="22"/>
          <w:lang w:val="ka-GE"/>
        </w:rPr>
        <w:t>ბიუჯეტის პარამეტრები</w:t>
      </w:r>
    </w:p>
    <w:p w:rsidR="001500F3" w:rsidRPr="003B215B" w:rsidRDefault="001500F3" w:rsidP="003B21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ind w:left="270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  <w:r w:rsidRPr="003B215B">
        <w:rPr>
          <w:rFonts w:ascii="Sylfaen" w:hAnsi="Sylfaen" w:cs="Sylfaen"/>
          <w:b/>
          <w:bCs/>
          <w:noProof/>
          <w:sz w:val="22"/>
          <w:szCs w:val="22"/>
          <w:lang w:val="ka-GE"/>
        </w:rPr>
        <w:t>საგადასახადო შემოსავლები</w:t>
      </w:r>
    </w:p>
    <w:p w:rsidR="006862FE" w:rsidRPr="003B215B" w:rsidRDefault="002007B2" w:rsidP="003B215B">
      <w:pPr>
        <w:spacing w:after="0" w:line="360" w:lineRule="auto"/>
        <w:jc w:val="both"/>
        <w:rPr>
          <w:rFonts w:ascii="Sylfaen" w:hAnsi="Sylfaen"/>
          <w:lang w:val="ka-GE"/>
        </w:rPr>
      </w:pPr>
      <w:r w:rsidRPr="003B215B">
        <w:rPr>
          <w:rFonts w:ascii="Sylfaen" w:hAnsi="Sylfaen"/>
          <w:lang w:val="ka-GE"/>
        </w:rPr>
        <w:t xml:space="preserve">საგარეჯოს მუნიციპალიტეტის </w:t>
      </w:r>
      <w:r w:rsidR="00981BC0" w:rsidRPr="003B215B">
        <w:rPr>
          <w:rFonts w:ascii="Sylfaen" w:hAnsi="Sylfaen"/>
          <w:lang w:val="en-US"/>
        </w:rPr>
        <w:t>20</w:t>
      </w:r>
      <w:r w:rsidR="004365B8" w:rsidRPr="003B215B">
        <w:rPr>
          <w:rFonts w:ascii="Sylfaen" w:hAnsi="Sylfaen"/>
          <w:lang w:val="ka-GE"/>
        </w:rPr>
        <w:t>2</w:t>
      </w:r>
      <w:r w:rsidR="00880866" w:rsidRPr="003B215B">
        <w:rPr>
          <w:rFonts w:ascii="Sylfaen" w:hAnsi="Sylfaen"/>
          <w:lang w:val="ka-GE"/>
        </w:rPr>
        <w:t>2</w:t>
      </w:r>
      <w:r w:rsidR="00CB42ED" w:rsidRPr="003B215B">
        <w:rPr>
          <w:rFonts w:ascii="Sylfaen" w:hAnsi="Sylfaen"/>
          <w:lang w:val="ka-GE"/>
        </w:rPr>
        <w:t xml:space="preserve"> წლის</w:t>
      </w:r>
      <w:r w:rsidR="008C6ECA" w:rsidRPr="003B215B">
        <w:rPr>
          <w:rFonts w:ascii="Sylfaen" w:hAnsi="Sylfaen"/>
          <w:lang w:val="en-US"/>
        </w:rPr>
        <w:t xml:space="preserve"> </w:t>
      </w:r>
      <w:r w:rsidR="008C6ECA" w:rsidRPr="003B215B">
        <w:rPr>
          <w:rFonts w:ascii="Sylfaen" w:hAnsi="Sylfaen"/>
          <w:lang w:val="ka-GE"/>
        </w:rPr>
        <w:t xml:space="preserve">ბიუჯეტის </w:t>
      </w:r>
      <w:r w:rsidR="00DB791D" w:rsidRPr="003B215B">
        <w:rPr>
          <w:rFonts w:ascii="Sylfaen" w:hAnsi="Sylfaen"/>
          <w:lang w:val="ka-GE"/>
        </w:rPr>
        <w:t>შემოსულობები</w:t>
      </w:r>
      <w:r w:rsidR="00564123" w:rsidRPr="003B215B">
        <w:rPr>
          <w:rFonts w:ascii="Sylfaen" w:hAnsi="Sylfaen"/>
          <w:lang w:val="ka-GE"/>
        </w:rPr>
        <w:t>ს</w:t>
      </w:r>
      <w:r w:rsidR="008C6ECA" w:rsidRPr="003B215B">
        <w:rPr>
          <w:rFonts w:ascii="Sylfaen" w:hAnsi="Sylfaen"/>
          <w:lang w:val="ka-GE"/>
        </w:rPr>
        <w:t xml:space="preserve"> </w:t>
      </w:r>
      <w:r w:rsidR="00564123" w:rsidRPr="003B215B">
        <w:rPr>
          <w:rFonts w:ascii="Sylfaen" w:hAnsi="Sylfaen"/>
          <w:lang w:val="ka-GE"/>
        </w:rPr>
        <w:t xml:space="preserve">პროგნოზი </w:t>
      </w:r>
      <w:r w:rsidR="00025416" w:rsidRPr="003B215B">
        <w:rPr>
          <w:rFonts w:ascii="Sylfaen" w:hAnsi="Sylfaen" w:cs="Sylfaen"/>
          <w:bCs/>
          <w:noProof/>
          <w:lang w:val="ka-GE"/>
        </w:rPr>
        <w:t xml:space="preserve">2021 წლის გეგმიურ მაჩვენებელთან შედარებით  </w:t>
      </w:r>
      <w:r w:rsidR="00564123" w:rsidRPr="003B215B">
        <w:rPr>
          <w:rFonts w:ascii="Sylfaen" w:hAnsi="Sylfaen" w:cs="Sylfaen"/>
          <w:bCs/>
          <w:noProof/>
          <w:lang w:val="ka-GE"/>
        </w:rPr>
        <w:t xml:space="preserve">გაზრდილია </w:t>
      </w:r>
      <w:r w:rsidR="00092490" w:rsidRPr="003B215B">
        <w:rPr>
          <w:rFonts w:ascii="Sylfaen" w:hAnsi="Sylfaen" w:cs="Sylfaen"/>
          <w:bCs/>
          <w:noProof/>
          <w:lang w:val="ka-GE"/>
        </w:rPr>
        <w:t>2 843,9</w:t>
      </w:r>
      <w:r w:rsidR="00025416" w:rsidRPr="003B215B">
        <w:rPr>
          <w:rFonts w:ascii="Sylfaen" w:hAnsi="Sylfaen" w:cs="Sylfaen"/>
          <w:bCs/>
          <w:noProof/>
          <w:lang w:val="ka-GE"/>
        </w:rPr>
        <w:t xml:space="preserve"> ათასი ლარით</w:t>
      </w:r>
      <w:r w:rsidR="00564123" w:rsidRPr="003B215B">
        <w:rPr>
          <w:rFonts w:ascii="Sylfaen" w:hAnsi="Sylfaen" w:cs="Sylfaen"/>
          <w:bCs/>
          <w:noProof/>
          <w:lang w:val="ka-GE"/>
        </w:rPr>
        <w:t xml:space="preserve"> </w:t>
      </w:r>
      <w:r w:rsidR="00025416" w:rsidRPr="003B215B">
        <w:rPr>
          <w:rFonts w:ascii="Sylfaen" w:hAnsi="Sylfaen" w:cs="Sylfaen"/>
          <w:bCs/>
          <w:noProof/>
          <w:lang w:val="ka-GE"/>
        </w:rPr>
        <w:t xml:space="preserve"> (17</w:t>
      </w:r>
      <w:r w:rsidR="00092490" w:rsidRPr="003B215B">
        <w:rPr>
          <w:rFonts w:ascii="Sylfaen" w:hAnsi="Sylfaen" w:cs="Sylfaen"/>
          <w:bCs/>
          <w:noProof/>
          <w:lang w:val="ka-GE"/>
        </w:rPr>
        <w:t xml:space="preserve"> </w:t>
      </w:r>
      <w:r w:rsidR="00025416" w:rsidRPr="003B215B">
        <w:rPr>
          <w:rFonts w:ascii="Sylfaen" w:hAnsi="Sylfaen" w:cs="Sylfaen"/>
          <w:bCs/>
          <w:noProof/>
          <w:lang w:val="ka-GE"/>
        </w:rPr>
        <w:t>%-ით)</w:t>
      </w:r>
      <w:r w:rsidR="00564123" w:rsidRPr="003B215B">
        <w:rPr>
          <w:rFonts w:ascii="Sylfaen" w:hAnsi="Sylfaen" w:cs="Sylfaen"/>
          <w:bCs/>
          <w:noProof/>
          <w:lang w:val="ka-GE"/>
        </w:rPr>
        <w:t xml:space="preserve">  და </w:t>
      </w:r>
      <w:r w:rsidR="00564123" w:rsidRPr="003B215B">
        <w:rPr>
          <w:rFonts w:ascii="Sylfaen" w:hAnsi="Sylfaen"/>
          <w:lang w:val="ka-GE"/>
        </w:rPr>
        <w:t>შეადგენს 19 853,7 ათას ლარს.</w:t>
      </w:r>
    </w:p>
    <w:p w:rsidR="00D351D0" w:rsidRPr="003B215B" w:rsidRDefault="006862FE" w:rsidP="003B215B">
      <w:pPr>
        <w:spacing w:after="0" w:line="360" w:lineRule="auto"/>
        <w:jc w:val="both"/>
        <w:rPr>
          <w:rFonts w:ascii="Sylfaen" w:eastAsia="Times New Roman" w:hAnsi="Sylfaen" w:cs="Times New Roman"/>
          <w:bCs/>
          <w:noProof/>
          <w:lang w:val="ka-GE" w:eastAsia="ru-RU"/>
        </w:rPr>
      </w:pPr>
      <w:r w:rsidRPr="003B215B">
        <w:rPr>
          <w:rFonts w:ascii="Sylfaen" w:eastAsia="Times New Roman" w:hAnsi="Sylfaen" w:cs="Times New Roman"/>
          <w:bCs/>
          <w:noProof/>
          <w:lang w:eastAsia="ru-RU"/>
        </w:rPr>
        <w:t>შემოსავლები</w:t>
      </w:r>
      <w:r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შეადგენს </w:t>
      </w:r>
      <w:r w:rsidR="005266F9" w:rsidRPr="003B215B">
        <w:rPr>
          <w:rFonts w:ascii="Sylfaen" w:eastAsia="Times New Roman" w:hAnsi="Sylfaen" w:cs="Times New Roman"/>
          <w:bCs/>
          <w:noProof/>
          <w:lang w:val="ka-GE" w:eastAsia="ru-RU"/>
        </w:rPr>
        <w:t>19 7</w:t>
      </w:r>
      <w:r w:rsidR="00ED09BE" w:rsidRPr="003B215B">
        <w:rPr>
          <w:rFonts w:ascii="Sylfaen" w:eastAsia="Times New Roman" w:hAnsi="Sylfaen" w:cs="Times New Roman"/>
          <w:bCs/>
          <w:noProof/>
          <w:lang w:val="ka-GE" w:eastAsia="ru-RU"/>
        </w:rPr>
        <w:t>53</w:t>
      </w:r>
      <w:r w:rsidR="005266F9" w:rsidRPr="003B215B">
        <w:rPr>
          <w:rFonts w:ascii="Sylfaen" w:eastAsia="Times New Roman" w:hAnsi="Sylfaen" w:cs="Times New Roman"/>
          <w:bCs/>
          <w:noProof/>
          <w:lang w:val="ka-GE" w:eastAsia="ru-RU"/>
        </w:rPr>
        <w:t>,7</w:t>
      </w:r>
      <w:r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ათას ლარს, </w:t>
      </w:r>
      <w:r w:rsidR="00745115" w:rsidRPr="003B215B">
        <w:rPr>
          <w:rFonts w:ascii="Sylfaen" w:eastAsia="Times New Roman" w:hAnsi="Sylfaen" w:cs="Times New Roman"/>
          <w:bCs/>
          <w:noProof/>
          <w:lang w:val="ka-GE" w:eastAsia="ru-RU"/>
        </w:rPr>
        <w:t>მ</w:t>
      </w:r>
      <w:r w:rsidR="00871C9A" w:rsidRPr="003B215B">
        <w:rPr>
          <w:rFonts w:ascii="Sylfaen" w:eastAsia="Times New Roman" w:hAnsi="Sylfaen" w:cs="Times New Roman"/>
          <w:bCs/>
          <w:noProof/>
          <w:lang w:val="ka-GE" w:eastAsia="ru-RU"/>
        </w:rPr>
        <w:t>ათ შორის</w:t>
      </w:r>
      <w:r w:rsidR="00D351D0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: </w:t>
      </w:r>
    </w:p>
    <w:p w:rsidR="002D04AD" w:rsidRPr="003B215B" w:rsidRDefault="00D351D0" w:rsidP="003B215B">
      <w:pPr>
        <w:spacing w:after="0" w:line="360" w:lineRule="auto"/>
        <w:jc w:val="both"/>
        <w:rPr>
          <w:rFonts w:ascii="Sylfaen" w:eastAsia="Times New Roman" w:hAnsi="Sylfaen" w:cs="Times New Roman"/>
          <w:bCs/>
          <w:noProof/>
          <w:lang w:val="ka-GE" w:eastAsia="ru-RU"/>
        </w:rPr>
      </w:pPr>
      <w:r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1) </w:t>
      </w:r>
      <w:r w:rsidRPr="003B215B">
        <w:rPr>
          <w:rFonts w:ascii="Sylfaen" w:hAnsi="Sylfaen" w:cs="Sylfaen"/>
          <w:bCs/>
          <w:noProof/>
          <w:lang w:val="ka-GE"/>
        </w:rPr>
        <w:t>საქართველოს საბიუჯეტო კოდექსის 77-ე მუხლის 6-ე და 6</w:t>
      </w:r>
      <w:r w:rsidRPr="003B215B">
        <w:rPr>
          <w:rFonts w:ascii="Sylfaen" w:hAnsi="Sylfaen" w:cs="Sylfaen"/>
          <w:bCs/>
          <w:noProof/>
          <w:vertAlign w:val="superscript"/>
          <w:lang w:val="ka-GE"/>
        </w:rPr>
        <w:t>1</w:t>
      </w:r>
      <w:r w:rsidRPr="003B215B">
        <w:rPr>
          <w:rFonts w:ascii="Sylfaen" w:hAnsi="Sylfaen" w:cs="Sylfaen"/>
          <w:bCs/>
          <w:noProof/>
          <w:lang w:val="ka-GE"/>
        </w:rPr>
        <w:t xml:space="preserve">-ე პუნქტების გათვალისწინებით საქართველოს ფინანსთა სამინისტროდან მიღებული </w:t>
      </w:r>
      <w:r w:rsidR="001500F3" w:rsidRPr="003B215B">
        <w:rPr>
          <w:rFonts w:ascii="Sylfaen" w:hAnsi="Sylfaen" w:cs="Sylfaen"/>
          <w:bCs/>
          <w:noProof/>
          <w:lang w:val="ka-GE"/>
        </w:rPr>
        <w:t xml:space="preserve">საგადასახადო შემოსავლების საპროგნოზო მაჩვენებლები </w:t>
      </w:r>
      <w:r w:rsidRPr="003B215B">
        <w:rPr>
          <w:rFonts w:ascii="Sylfaen" w:hAnsi="Sylfaen" w:cs="Sylfaen"/>
          <w:bCs/>
          <w:noProof/>
          <w:lang w:val="ka-GE"/>
        </w:rPr>
        <w:t>განისაზღვრა</w:t>
      </w:r>
      <w:r w:rsidR="001500F3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5266F9" w:rsidRPr="003B215B">
        <w:rPr>
          <w:rFonts w:ascii="Sylfaen" w:eastAsia="Times New Roman" w:hAnsi="Sylfaen" w:cs="Times New Roman"/>
          <w:bCs/>
          <w:noProof/>
          <w:lang w:val="ka-GE" w:eastAsia="ru-RU"/>
        </w:rPr>
        <w:t>17 799,7</w:t>
      </w:r>
      <w:r w:rsidR="006862FE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ათას ლარ</w:t>
      </w:r>
      <w:r w:rsidRPr="003B215B">
        <w:rPr>
          <w:rFonts w:ascii="Sylfaen" w:eastAsia="Times New Roman" w:hAnsi="Sylfaen" w:cs="Times New Roman"/>
          <w:bCs/>
          <w:noProof/>
          <w:lang w:val="ka-GE" w:eastAsia="ru-RU"/>
        </w:rPr>
        <w:t>ით</w:t>
      </w:r>
      <w:r w:rsidR="006862FE" w:rsidRPr="003B215B">
        <w:rPr>
          <w:rFonts w:ascii="Sylfaen" w:eastAsia="Times New Roman" w:hAnsi="Sylfaen" w:cs="Times New Roman"/>
          <w:bCs/>
          <w:noProof/>
          <w:lang w:val="ka-GE" w:eastAsia="ru-RU"/>
        </w:rPr>
        <w:t>,</w:t>
      </w:r>
      <w:r w:rsidR="006461F5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2D04AD" w:rsidRPr="003B215B">
        <w:rPr>
          <w:rFonts w:ascii="Sylfaen" w:eastAsia="Times New Roman" w:hAnsi="Sylfaen" w:cs="Times New Roman"/>
          <w:bCs/>
          <w:noProof/>
          <w:lang w:val="ka-GE" w:eastAsia="ru-RU"/>
        </w:rPr>
        <w:t>მ.შ.:</w:t>
      </w:r>
      <w:r w:rsidR="00092490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06305C" w:rsidRPr="003B215B">
        <w:rPr>
          <w:rFonts w:ascii="Sylfaen" w:hAnsi="Sylfaen" w:cs="Sylfaen"/>
          <w:lang w:val="ka-GE"/>
        </w:rPr>
        <w:t>ქონები</w:t>
      </w:r>
      <w:r w:rsidR="00B3065A" w:rsidRPr="003B215B">
        <w:rPr>
          <w:rFonts w:ascii="Sylfaen" w:hAnsi="Sylfaen"/>
          <w:lang w:val="ka-GE"/>
        </w:rPr>
        <w:t xml:space="preserve">ს </w:t>
      </w:r>
      <w:r w:rsidR="00F61A4B" w:rsidRPr="003B215B">
        <w:rPr>
          <w:rFonts w:ascii="Sylfaen" w:hAnsi="Sylfaen"/>
          <w:lang w:val="ka-GE"/>
        </w:rPr>
        <w:t>გად</w:t>
      </w:r>
      <w:r w:rsidR="00B3065A" w:rsidRPr="003B215B">
        <w:rPr>
          <w:rFonts w:ascii="Sylfaen" w:hAnsi="Sylfaen"/>
          <w:lang w:val="ka-GE"/>
        </w:rPr>
        <w:t>ასახად</w:t>
      </w:r>
      <w:r w:rsidR="00F61A4B" w:rsidRPr="003B215B">
        <w:rPr>
          <w:rFonts w:ascii="Sylfaen" w:hAnsi="Sylfaen"/>
          <w:lang w:val="ka-GE"/>
        </w:rPr>
        <w:t>ი</w:t>
      </w:r>
      <w:r w:rsidR="00F61A4B" w:rsidRPr="003B215B">
        <w:rPr>
          <w:rFonts w:ascii="Sylfaen" w:hAnsi="Sylfaen"/>
          <w:lang w:val="en-US"/>
        </w:rPr>
        <w:t xml:space="preserve"> </w:t>
      </w:r>
      <w:r w:rsidR="002D04AD" w:rsidRPr="003B215B">
        <w:rPr>
          <w:rFonts w:ascii="Sylfaen" w:hAnsi="Sylfaen"/>
          <w:lang w:val="ka-GE"/>
        </w:rPr>
        <w:t xml:space="preserve">3500,0 ათასი ლარია, </w:t>
      </w:r>
      <w:r w:rsidR="00564123" w:rsidRPr="003B215B">
        <w:rPr>
          <w:rFonts w:ascii="Sylfaen" w:hAnsi="Sylfaen" w:cs="Sylfaen"/>
          <w:bCs/>
          <w:noProof/>
          <w:lang w:val="ka-GE"/>
        </w:rPr>
        <w:t>2021 წლის გეგმიურ მაჩვენებელთან შედარებით  გაზრდილია 400,0 ათასი ლარით (13%)</w:t>
      </w:r>
      <w:r w:rsidR="002D04AD" w:rsidRPr="003B215B">
        <w:rPr>
          <w:rFonts w:ascii="Sylfaen" w:hAnsi="Sylfaen" w:cs="Sylfaen"/>
          <w:bCs/>
          <w:noProof/>
          <w:lang w:val="ka-GE"/>
        </w:rPr>
        <w:t xml:space="preserve">, </w:t>
      </w:r>
      <w:r w:rsidR="00564123" w:rsidRPr="003B215B">
        <w:rPr>
          <w:rFonts w:ascii="Sylfaen" w:hAnsi="Sylfaen" w:cs="Sylfaen"/>
          <w:bCs/>
          <w:noProof/>
          <w:lang w:val="ka-GE"/>
        </w:rPr>
        <w:t xml:space="preserve"> </w:t>
      </w:r>
      <w:r w:rsidR="00F61A4B" w:rsidRPr="003B215B">
        <w:rPr>
          <w:rFonts w:ascii="Sylfaen" w:hAnsi="Sylfaen"/>
          <w:lang w:val="ka-GE"/>
        </w:rPr>
        <w:t>აქედან</w:t>
      </w:r>
      <w:r w:rsidR="009D2FA7" w:rsidRPr="003B215B">
        <w:rPr>
          <w:rFonts w:ascii="Sylfaen" w:hAnsi="Sylfaen"/>
          <w:lang w:val="ka-GE"/>
        </w:rPr>
        <w:t xml:space="preserve"> </w:t>
      </w:r>
      <w:r w:rsidR="002A4B42" w:rsidRPr="003B215B">
        <w:rPr>
          <w:rFonts w:ascii="Sylfaen" w:hAnsi="Sylfaen"/>
          <w:lang w:val="ka-GE"/>
        </w:rPr>
        <w:t xml:space="preserve"> </w:t>
      </w:r>
      <w:r w:rsidR="00A179F7" w:rsidRPr="003B215B">
        <w:rPr>
          <w:rFonts w:ascii="Sylfaen" w:eastAsia="Times New Roman" w:hAnsi="Sylfaen" w:cs="Arial"/>
          <w:bCs/>
          <w:lang w:val="ka-GE" w:eastAsia="ru-RU"/>
        </w:rPr>
        <w:t xml:space="preserve">გადასახადი </w:t>
      </w:r>
      <w:r w:rsidR="00A179F7" w:rsidRPr="003B215B">
        <w:rPr>
          <w:rFonts w:ascii="Sylfaen" w:eastAsia="Times New Roman" w:hAnsi="Sylfaen" w:cs="Arial"/>
          <w:bCs/>
          <w:lang w:eastAsia="ru-RU"/>
        </w:rPr>
        <w:t xml:space="preserve">საქართველოს საწარმოთა ქონებაზე (გარდა მიწისა)   </w:t>
      </w:r>
      <w:r w:rsidR="00981BC0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5266F9" w:rsidRPr="003B215B">
        <w:rPr>
          <w:rFonts w:ascii="Sylfaen" w:eastAsia="Times New Roman" w:hAnsi="Sylfaen" w:cs="Arial"/>
          <w:bCs/>
          <w:lang w:val="ka-GE" w:eastAsia="ru-RU"/>
        </w:rPr>
        <w:t>170</w:t>
      </w:r>
      <w:r w:rsidR="00745115" w:rsidRPr="003B215B">
        <w:rPr>
          <w:rFonts w:ascii="Sylfaen" w:eastAsia="Times New Roman" w:hAnsi="Sylfaen" w:cs="Arial"/>
          <w:bCs/>
          <w:lang w:val="ka-GE" w:eastAsia="ru-RU"/>
        </w:rPr>
        <w:t>6.7</w:t>
      </w:r>
      <w:r w:rsidR="00B3065A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="00564123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B3065A" w:rsidRPr="003B215B">
        <w:rPr>
          <w:rFonts w:ascii="Sylfaen" w:eastAsia="Times New Roman" w:hAnsi="Sylfaen" w:cs="Arial"/>
          <w:bCs/>
          <w:lang w:val="ka-GE" w:eastAsia="ru-RU"/>
        </w:rPr>
        <w:t xml:space="preserve"> ლარ</w:t>
      </w:r>
      <w:r w:rsidR="00564123" w:rsidRPr="003B215B">
        <w:rPr>
          <w:rFonts w:ascii="Sylfaen" w:eastAsia="Times New Roman" w:hAnsi="Sylfaen" w:cs="Arial"/>
          <w:bCs/>
          <w:lang w:val="ka-GE" w:eastAsia="ru-RU"/>
        </w:rPr>
        <w:t>ია</w:t>
      </w:r>
      <w:r w:rsidR="00B3065A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="00092490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A179F7" w:rsidRPr="003B215B">
        <w:rPr>
          <w:rFonts w:ascii="Sylfaen" w:eastAsia="Times New Roman" w:hAnsi="Sylfaen" w:cs="Arial"/>
          <w:bCs/>
          <w:lang w:val="ka-GE" w:eastAsia="ru-RU"/>
        </w:rPr>
        <w:t xml:space="preserve">გადასახადი </w:t>
      </w:r>
      <w:r w:rsidR="00A179F7" w:rsidRPr="003B215B">
        <w:rPr>
          <w:rFonts w:ascii="Sylfaen" w:eastAsia="Times New Roman" w:hAnsi="Sylfaen" w:cs="Arial"/>
          <w:bCs/>
          <w:lang w:eastAsia="ru-RU"/>
        </w:rPr>
        <w:t>ფიზიკურ პირთა ქონებაზე (გარდა მიწისა)</w:t>
      </w:r>
      <w:r w:rsidR="00A179F7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981BC0" w:rsidRPr="003B215B">
        <w:rPr>
          <w:rFonts w:ascii="Sylfaen" w:eastAsia="Times New Roman" w:hAnsi="Sylfaen" w:cs="Arial"/>
          <w:bCs/>
          <w:lang w:val="ka-GE" w:eastAsia="ru-RU"/>
        </w:rPr>
        <w:t xml:space="preserve"> 10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B3065A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="00564123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B3065A" w:rsidRPr="003B215B">
        <w:rPr>
          <w:rFonts w:ascii="Sylfaen" w:eastAsia="Times New Roman" w:hAnsi="Sylfaen" w:cs="Arial"/>
          <w:bCs/>
          <w:lang w:val="ka-GE" w:eastAsia="ru-RU"/>
        </w:rPr>
        <w:t xml:space="preserve"> ლარ</w:t>
      </w:r>
      <w:r w:rsidR="00564123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B3065A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="009D2FA7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A84DE3" w:rsidRPr="003B215B">
        <w:rPr>
          <w:rFonts w:ascii="Sylfaen" w:eastAsia="Times New Roman" w:hAnsi="Sylfaen" w:cs="Arial"/>
          <w:bCs/>
          <w:lang w:val="ka-GE" w:eastAsia="ru-RU"/>
        </w:rPr>
        <w:t xml:space="preserve">გადასახადი </w:t>
      </w:r>
      <w:r w:rsidR="00A84DE3" w:rsidRPr="003B215B">
        <w:rPr>
          <w:rFonts w:ascii="Sylfaen" w:eastAsia="Times New Roman" w:hAnsi="Sylfaen" w:cs="Arial"/>
          <w:bCs/>
          <w:lang w:eastAsia="ru-RU"/>
        </w:rPr>
        <w:t xml:space="preserve">სასოფლო-სამეურნეო დანიშნულების მიწაზე   </w:t>
      </w:r>
      <w:r w:rsidR="005266F9" w:rsidRPr="003B215B">
        <w:rPr>
          <w:rFonts w:ascii="Sylfaen" w:eastAsia="Times New Roman" w:hAnsi="Sylfaen" w:cs="Arial"/>
          <w:bCs/>
          <w:lang w:val="ka-GE" w:eastAsia="ru-RU"/>
        </w:rPr>
        <w:t>150</w:t>
      </w:r>
      <w:r w:rsidR="00745115" w:rsidRPr="003B215B">
        <w:rPr>
          <w:rFonts w:ascii="Sylfaen" w:eastAsia="Times New Roman" w:hAnsi="Sylfaen" w:cs="Arial"/>
          <w:bCs/>
          <w:lang w:val="ka-GE" w:eastAsia="ru-RU"/>
        </w:rPr>
        <w:t>3</w:t>
      </w:r>
      <w:r w:rsidR="00211449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745115" w:rsidRPr="003B215B">
        <w:rPr>
          <w:rFonts w:ascii="Sylfaen" w:eastAsia="Times New Roman" w:hAnsi="Sylfaen" w:cs="Arial"/>
          <w:bCs/>
          <w:lang w:val="ka-GE" w:eastAsia="ru-RU"/>
        </w:rPr>
        <w:t xml:space="preserve">3 </w:t>
      </w:r>
      <w:r w:rsidR="002A4B42" w:rsidRPr="003B215B">
        <w:rPr>
          <w:rFonts w:ascii="Sylfaen" w:eastAsia="Times New Roman" w:hAnsi="Sylfaen" w:cs="Arial"/>
          <w:bCs/>
          <w:lang w:val="ka-GE" w:eastAsia="ru-RU"/>
        </w:rPr>
        <w:t xml:space="preserve">   </w:t>
      </w:r>
      <w:r w:rsidR="00B3065A" w:rsidRPr="003B215B">
        <w:rPr>
          <w:rFonts w:ascii="Sylfaen" w:eastAsia="Times New Roman" w:hAnsi="Sylfaen" w:cs="Arial"/>
          <w:bCs/>
          <w:lang w:val="ka-GE" w:eastAsia="ru-RU"/>
        </w:rPr>
        <w:t>ათას</w:t>
      </w:r>
      <w:r w:rsidR="00564123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B3065A" w:rsidRPr="003B215B">
        <w:rPr>
          <w:rFonts w:ascii="Sylfaen" w:eastAsia="Times New Roman" w:hAnsi="Sylfaen" w:cs="Arial"/>
          <w:bCs/>
          <w:lang w:val="ka-GE" w:eastAsia="ru-RU"/>
        </w:rPr>
        <w:t xml:space="preserve"> ლარ</w:t>
      </w:r>
      <w:r w:rsidR="00564123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7C6F13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="009D2FA7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3F1050" w:rsidRPr="003B215B">
        <w:rPr>
          <w:rFonts w:ascii="Sylfaen" w:eastAsia="Times New Roman" w:hAnsi="Sylfaen" w:cs="Arial"/>
          <w:bCs/>
          <w:lang w:val="ka-GE" w:eastAsia="ru-RU"/>
        </w:rPr>
        <w:t>გა</w:t>
      </w:r>
      <w:r w:rsidR="00F61A4B" w:rsidRPr="003B215B">
        <w:rPr>
          <w:rFonts w:ascii="Sylfaen" w:eastAsia="Times New Roman" w:hAnsi="Sylfaen" w:cs="Arial"/>
          <w:bCs/>
          <w:lang w:val="ka-GE" w:eastAsia="ru-RU"/>
        </w:rPr>
        <w:t>და</w:t>
      </w:r>
      <w:r w:rsidR="003F1050" w:rsidRPr="003B215B">
        <w:rPr>
          <w:rFonts w:ascii="Sylfaen" w:eastAsia="Times New Roman" w:hAnsi="Sylfaen" w:cs="Arial"/>
          <w:bCs/>
          <w:lang w:val="ka-GE" w:eastAsia="ru-RU"/>
        </w:rPr>
        <w:t xml:space="preserve">სახადი </w:t>
      </w:r>
      <w:r w:rsidR="000F6F46" w:rsidRPr="003B215B">
        <w:rPr>
          <w:rFonts w:ascii="Sylfaen" w:eastAsia="Times New Roman" w:hAnsi="Sylfaen" w:cs="Arial"/>
          <w:bCs/>
          <w:lang w:eastAsia="ru-RU"/>
        </w:rPr>
        <w:t>არასასოფლო-</w:t>
      </w:r>
      <w:r w:rsidR="00564123" w:rsidRPr="003B215B">
        <w:rPr>
          <w:rFonts w:ascii="Sylfaen" w:eastAsia="Times New Roman" w:hAnsi="Sylfaen" w:cs="Arial"/>
          <w:bCs/>
          <w:lang w:eastAsia="ru-RU"/>
        </w:rPr>
        <w:t xml:space="preserve">სამეურნეო დანიშნულების მიწაზე </w:t>
      </w:r>
      <w:r w:rsidR="00B823C3" w:rsidRPr="003B215B">
        <w:rPr>
          <w:rFonts w:ascii="Sylfaen" w:eastAsia="Times New Roman" w:hAnsi="Sylfaen" w:cs="Arial"/>
          <w:bCs/>
          <w:lang w:eastAsia="ru-RU"/>
        </w:rPr>
        <w:t xml:space="preserve"> </w:t>
      </w:r>
      <w:r w:rsidR="00981BC0" w:rsidRPr="003B215B">
        <w:rPr>
          <w:rFonts w:ascii="Sylfaen" w:eastAsia="Times New Roman" w:hAnsi="Sylfaen" w:cs="Arial"/>
          <w:bCs/>
          <w:lang w:val="ka-GE" w:eastAsia="ru-RU"/>
        </w:rPr>
        <w:t>28</w:t>
      </w:r>
      <w:r w:rsidR="00D11D58" w:rsidRPr="003B215B">
        <w:rPr>
          <w:rFonts w:ascii="Sylfaen" w:eastAsia="Times New Roman" w:hAnsi="Sylfaen" w:cs="Arial"/>
          <w:bCs/>
          <w:lang w:val="ka-GE" w:eastAsia="ru-RU"/>
        </w:rPr>
        <w:t>0</w:t>
      </w:r>
      <w:r w:rsidR="00B823C3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B70E7B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="00564123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B70E7B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>ლარ</w:t>
      </w:r>
      <w:r w:rsidR="00067F2F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="00B70E7B" w:rsidRPr="003B215B">
        <w:rPr>
          <w:rFonts w:ascii="Sylfaen" w:eastAsia="Times New Roman" w:hAnsi="Sylfaen" w:cs="Arial"/>
          <w:bCs/>
          <w:lang w:val="en-US" w:eastAsia="ru-RU"/>
        </w:rPr>
        <w:t xml:space="preserve">  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დამატებული ღირებულების გადასახადი </w:t>
      </w:r>
      <w:r w:rsidR="003C3680" w:rsidRPr="003B215B">
        <w:rPr>
          <w:rFonts w:ascii="Sylfaen" w:hAnsi="Sylfaen" w:cs="Sylfaen"/>
          <w:bCs/>
          <w:noProof/>
          <w:lang w:val="ka-GE"/>
        </w:rPr>
        <w:t xml:space="preserve">2021 წლის გეგმიურ მაჩვენებელთან შედარებით  გაზრდილია 2859,9 ათასი ლარით (25 %) და </w:t>
      </w:r>
      <w:r w:rsidR="00476F3D" w:rsidRPr="003B215B">
        <w:rPr>
          <w:rFonts w:ascii="Sylfaen" w:eastAsia="Times New Roman" w:hAnsi="Sylfaen" w:cs="Arial"/>
          <w:bCs/>
          <w:lang w:val="ka-GE" w:eastAsia="ru-RU"/>
        </w:rPr>
        <w:t>განისაზღვრა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5266F9" w:rsidRPr="003B215B">
        <w:rPr>
          <w:rFonts w:ascii="Sylfaen" w:eastAsia="Times New Roman" w:hAnsi="Sylfaen" w:cs="Arial"/>
          <w:bCs/>
          <w:lang w:val="ka-GE" w:eastAsia="ru-RU"/>
        </w:rPr>
        <w:t>14299,7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="00476F3D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 ლარ</w:t>
      </w:r>
      <w:r w:rsidR="00476F3D" w:rsidRPr="003B215B">
        <w:rPr>
          <w:rFonts w:ascii="Sylfaen" w:eastAsia="Times New Roman" w:hAnsi="Sylfaen" w:cs="Arial"/>
          <w:bCs/>
          <w:lang w:val="ka-GE" w:eastAsia="ru-RU"/>
        </w:rPr>
        <w:t>ით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>.</w:t>
      </w:r>
      <w:r w:rsidR="00871C9A" w:rsidRPr="003B215B">
        <w:rPr>
          <w:rFonts w:ascii="Sylfaen" w:eastAsia="Times New Roman" w:hAnsi="Sylfaen" w:cs="Arial"/>
          <w:bCs/>
          <w:lang w:val="en-US" w:eastAsia="ru-RU"/>
        </w:rPr>
        <w:t xml:space="preserve"> </w:t>
      </w:r>
    </w:p>
    <w:p w:rsidR="00B823C3" w:rsidRPr="003B215B" w:rsidRDefault="00B823C3" w:rsidP="003B215B">
      <w:pPr>
        <w:spacing w:after="0" w:line="360" w:lineRule="auto"/>
        <w:jc w:val="both"/>
        <w:rPr>
          <w:rFonts w:ascii="Sylfaen" w:eastAsia="Times New Roman" w:hAnsi="Sylfaen" w:cs="Times New Roman"/>
          <w:bCs/>
          <w:noProof/>
          <w:lang w:val="ka-GE" w:eastAsia="ru-RU"/>
        </w:rPr>
      </w:pPr>
      <w:r w:rsidRPr="003B215B">
        <w:rPr>
          <w:rFonts w:ascii="Sylfaen" w:eastAsia="Times New Roman" w:hAnsi="Sylfaen" w:cs="Arial"/>
          <w:bCs/>
          <w:lang w:val="ka-GE" w:eastAsia="ru-RU"/>
        </w:rPr>
        <w:t xml:space="preserve">2) </w:t>
      </w:r>
      <w:r w:rsidR="003F1050" w:rsidRPr="003B215B">
        <w:rPr>
          <w:rFonts w:ascii="Sylfaen" w:hAnsi="Sylfaen" w:cs="Sylfaen"/>
          <w:lang w:val="ka-GE"/>
        </w:rPr>
        <w:t>გრანტები</w:t>
      </w:r>
      <w:r w:rsidR="00F11CAF" w:rsidRPr="003B215B">
        <w:rPr>
          <w:rFonts w:ascii="Sylfaen" w:hAnsi="Sylfaen"/>
          <w:lang w:val="ka-GE"/>
        </w:rPr>
        <w:t xml:space="preserve"> შეადგენს</w:t>
      </w:r>
      <w:r w:rsidR="00F11CAF" w:rsidRPr="003B215B">
        <w:rPr>
          <w:rFonts w:ascii="Sylfaen" w:hAnsi="Sylfaen"/>
          <w:lang w:val="en-US"/>
        </w:rPr>
        <w:t xml:space="preserve"> </w:t>
      </w:r>
      <w:r w:rsidR="00981BC0" w:rsidRPr="003B215B">
        <w:rPr>
          <w:rFonts w:ascii="Sylfaen" w:eastAsia="Times New Roman" w:hAnsi="Sylfaen" w:cs="Arial"/>
          <w:bCs/>
          <w:lang w:val="ka-GE" w:eastAsia="ru-RU"/>
        </w:rPr>
        <w:t>2</w:t>
      </w:r>
      <w:r w:rsidR="00ED09BE" w:rsidRPr="003B215B">
        <w:rPr>
          <w:rFonts w:ascii="Sylfaen" w:eastAsia="Times New Roman" w:hAnsi="Sylfaen" w:cs="Arial"/>
          <w:bCs/>
          <w:lang w:val="ka-GE" w:eastAsia="ru-RU"/>
        </w:rPr>
        <w:t>45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D11D58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="009D2FA7" w:rsidRPr="003B215B">
        <w:rPr>
          <w:rFonts w:ascii="Sylfaen" w:eastAsia="Times New Roman" w:hAnsi="Sylfaen" w:cs="Arial"/>
          <w:bCs/>
          <w:lang w:val="ka-GE" w:eastAsia="ru-RU"/>
        </w:rPr>
        <w:t xml:space="preserve"> ლარს, </w:t>
      </w:r>
      <w:r w:rsidR="007C6F13" w:rsidRPr="003B215B">
        <w:rPr>
          <w:rFonts w:ascii="Sylfaen" w:eastAsia="Times New Roman" w:hAnsi="Sylfaen" w:cs="Arial"/>
          <w:bCs/>
          <w:lang w:val="ka-GE" w:eastAsia="ru-RU"/>
        </w:rPr>
        <w:t xml:space="preserve">ეს არის </w:t>
      </w:r>
      <w:r w:rsidR="003F1050" w:rsidRPr="003B215B">
        <w:rPr>
          <w:rFonts w:ascii="Sylfaen" w:eastAsia="Times New Roman" w:hAnsi="Sylfaen" w:cs="Arial"/>
          <w:bCs/>
          <w:lang w:val="ka-GE" w:eastAsia="ru-RU"/>
        </w:rPr>
        <w:t xml:space="preserve">მიზნობრივი ტრანსფერი </w:t>
      </w:r>
      <w:r w:rsidR="007C6F13" w:rsidRPr="003B215B">
        <w:rPr>
          <w:rFonts w:ascii="Sylfaen" w:hAnsi="Sylfaen"/>
          <w:lang w:val="ka-GE"/>
        </w:rPr>
        <w:t>დელეგირებული უფლებამოსილების განხორციელებისათვის</w:t>
      </w:r>
      <w:r w:rsidR="00F51C88" w:rsidRPr="003B215B">
        <w:rPr>
          <w:rFonts w:ascii="Sylfaen" w:hAnsi="Sylfaen"/>
          <w:lang w:val="ka-GE"/>
        </w:rPr>
        <w:t xml:space="preserve">, </w:t>
      </w:r>
      <w:r w:rsidR="00F51C88" w:rsidRPr="003B215B">
        <w:rPr>
          <w:rFonts w:ascii="Sylfaen" w:hAnsi="Sylfaen" w:cs="Sylfaen"/>
          <w:bCs/>
          <w:noProof/>
          <w:lang w:val="ka-GE"/>
        </w:rPr>
        <w:t>2021 წლის გეგმიურ მაჩვენებელთან შედარებით  გაზრდილია 25,0 ათასი ლარით (11%)</w:t>
      </w:r>
      <w:r w:rsidRPr="003B215B">
        <w:rPr>
          <w:rFonts w:ascii="Sylfaen" w:hAnsi="Sylfaen"/>
          <w:lang w:val="ka-GE"/>
        </w:rPr>
        <w:t>;</w:t>
      </w:r>
    </w:p>
    <w:p w:rsidR="00F51211" w:rsidRPr="003B215B" w:rsidRDefault="00B823C3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eastAsia="Times New Roman" w:hAnsi="Sylfaen" w:cs="Arial"/>
          <w:bCs/>
          <w:lang w:val="ka-GE" w:eastAsia="ru-RU"/>
        </w:rPr>
        <w:t xml:space="preserve">3) </w:t>
      </w:r>
      <w:r w:rsidR="003877DE" w:rsidRPr="003B215B">
        <w:rPr>
          <w:rFonts w:ascii="Sylfaen" w:eastAsia="Times New Roman" w:hAnsi="Sylfaen" w:cs="Arial"/>
          <w:bCs/>
          <w:lang w:val="ka-GE" w:eastAsia="ru-RU"/>
        </w:rPr>
        <w:t xml:space="preserve">სხვა </w:t>
      </w:r>
      <w:r w:rsidR="00981BC0" w:rsidRPr="003B215B">
        <w:rPr>
          <w:rFonts w:ascii="Sylfaen" w:eastAsia="Times New Roman" w:hAnsi="Sylfaen" w:cs="Arial"/>
          <w:bCs/>
          <w:lang w:val="ka-GE" w:eastAsia="ru-RU"/>
        </w:rPr>
        <w:t>შემოსავლები</w:t>
      </w:r>
      <w:r w:rsidR="00B17E10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B17E10" w:rsidRPr="003B215B">
        <w:rPr>
          <w:rFonts w:ascii="Sylfaen" w:hAnsi="Sylfaen" w:cs="Sylfaen"/>
          <w:bCs/>
          <w:noProof/>
          <w:lang w:val="ka-GE"/>
        </w:rPr>
        <w:t>2021 წლის გეგმიურ მაჩვენებელთან შედარებით  გაზრდილია</w:t>
      </w:r>
      <w:r w:rsidR="00212B9B" w:rsidRPr="003B215B">
        <w:rPr>
          <w:rFonts w:ascii="Sylfaen" w:hAnsi="Sylfaen" w:cs="Sylfaen"/>
          <w:bCs/>
          <w:noProof/>
          <w:lang w:val="ka-GE"/>
        </w:rPr>
        <w:t xml:space="preserve"> 359,0 </w:t>
      </w:r>
      <w:r w:rsidR="00B17E10" w:rsidRPr="003B215B">
        <w:rPr>
          <w:rFonts w:ascii="Sylfaen" w:hAnsi="Sylfaen" w:cs="Sylfaen"/>
          <w:bCs/>
          <w:noProof/>
          <w:lang w:val="ka-GE"/>
        </w:rPr>
        <w:t xml:space="preserve">ათასი ლარით (27%) და </w:t>
      </w:r>
      <w:r w:rsidR="00B17E10" w:rsidRPr="003B215B">
        <w:rPr>
          <w:rFonts w:ascii="Sylfaen" w:eastAsia="Times New Roman" w:hAnsi="Sylfaen" w:cs="Arial"/>
          <w:bCs/>
          <w:lang w:val="ka-GE" w:eastAsia="ru-RU"/>
        </w:rPr>
        <w:t xml:space="preserve">შეადგენს </w:t>
      </w:r>
      <w:r w:rsidR="005266F9" w:rsidRPr="003B215B">
        <w:rPr>
          <w:rFonts w:ascii="Sylfaen" w:eastAsia="Times New Roman" w:hAnsi="Sylfaen" w:cs="Arial"/>
          <w:bCs/>
          <w:lang w:val="ka-GE" w:eastAsia="ru-RU"/>
        </w:rPr>
        <w:t>1709,0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 xml:space="preserve"> ათას ლარ</w:t>
      </w:r>
      <w:r w:rsidR="00B17E10" w:rsidRPr="003B215B">
        <w:rPr>
          <w:rFonts w:ascii="Sylfaen" w:eastAsia="Times New Roman" w:hAnsi="Sylfaen" w:cs="Arial"/>
          <w:bCs/>
          <w:lang w:val="ka-GE" w:eastAsia="ru-RU"/>
        </w:rPr>
        <w:t>ს</w:t>
      </w:r>
      <w:r w:rsidR="00212B9B" w:rsidRPr="003B215B">
        <w:rPr>
          <w:rFonts w:ascii="Sylfaen" w:eastAsia="Times New Roman" w:hAnsi="Sylfaen" w:cs="Arial"/>
          <w:bCs/>
          <w:lang w:val="ka-GE" w:eastAsia="ru-RU"/>
        </w:rPr>
        <w:t xml:space="preserve">, 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>აქედან</w:t>
      </w:r>
      <w:r w:rsidR="009D2FA7" w:rsidRPr="003B215B">
        <w:rPr>
          <w:rFonts w:ascii="Sylfaen" w:eastAsia="Times New Roman" w:hAnsi="Sylfaen" w:cs="Arial"/>
          <w:bCs/>
          <w:lang w:val="ka-GE" w:eastAsia="ru-RU"/>
        </w:rPr>
        <w:t xml:space="preserve">                                                                </w:t>
      </w:r>
      <w:r w:rsidR="00FF1ED4" w:rsidRPr="003B215B">
        <w:rPr>
          <w:rFonts w:ascii="Sylfaen" w:eastAsia="Times New Roman" w:hAnsi="Sylfaen" w:cs="Arial"/>
          <w:bCs/>
          <w:lang w:val="ka-GE" w:eastAsia="ru-RU"/>
        </w:rPr>
        <w:t xml:space="preserve">             </w:t>
      </w:r>
      <w:r w:rsidR="00DC3713" w:rsidRPr="003B215B">
        <w:rPr>
          <w:rFonts w:ascii="Sylfaen" w:eastAsia="Times New Roman" w:hAnsi="Sylfaen" w:cs="Arial"/>
          <w:bCs/>
          <w:lang w:val="ka-GE" w:eastAsia="ru-RU"/>
        </w:rPr>
        <w:t>ა</w:t>
      </w:r>
      <w:r w:rsidR="009D2FA7" w:rsidRPr="003B215B">
        <w:rPr>
          <w:rFonts w:ascii="Sylfaen" w:eastAsia="Times New Roman" w:hAnsi="Sylfaen" w:cs="Arial"/>
          <w:bCs/>
          <w:lang w:val="ka-GE" w:eastAsia="ru-RU"/>
        </w:rPr>
        <w:t>)</w:t>
      </w:r>
      <w:r w:rsidR="00B17E10" w:rsidRPr="003B215B">
        <w:rPr>
          <w:rFonts w:ascii="Sylfaen" w:eastAsia="Times New Roman" w:hAnsi="Sylfaen" w:cs="Arial"/>
          <w:bCs/>
          <w:lang w:val="ka-GE" w:eastAsia="ru-RU"/>
        </w:rPr>
        <w:t xml:space="preserve">შემოსავლები </w:t>
      </w:r>
      <w:r w:rsidR="0006305C" w:rsidRPr="003B215B">
        <w:rPr>
          <w:rFonts w:ascii="Sylfaen" w:eastAsia="Times New Roman" w:hAnsi="Sylfaen" w:cs="Arial"/>
          <w:bCs/>
          <w:lang w:val="ka-GE" w:eastAsia="ru-RU"/>
        </w:rPr>
        <w:t>პრ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ოცენტებიდან </w:t>
      </w:r>
      <w:r w:rsidR="003877DE" w:rsidRPr="003B215B">
        <w:rPr>
          <w:rFonts w:ascii="Sylfaen" w:eastAsia="Times New Roman" w:hAnsi="Sylfaen" w:cs="Arial"/>
          <w:bCs/>
          <w:lang w:val="ka-GE" w:eastAsia="ru-RU"/>
        </w:rPr>
        <w:t xml:space="preserve">შეადგენს </w:t>
      </w:r>
      <w:r w:rsidR="005266F9" w:rsidRPr="003B215B">
        <w:rPr>
          <w:rFonts w:ascii="Sylfaen" w:eastAsia="Times New Roman" w:hAnsi="Sylfaen" w:cs="Arial"/>
          <w:bCs/>
          <w:lang w:val="ka-GE" w:eastAsia="ru-RU"/>
        </w:rPr>
        <w:t>500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F541DD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ათას 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>ლარს</w:t>
      </w:r>
      <w:r w:rsidR="00B727A4" w:rsidRPr="003B215B">
        <w:rPr>
          <w:rFonts w:ascii="Sylfaen" w:eastAsia="Times New Roman" w:hAnsi="Sylfaen" w:cs="Arial"/>
          <w:bCs/>
          <w:lang w:val="ka-GE" w:eastAsia="ru-RU"/>
        </w:rPr>
        <w:t>(</w:t>
      </w:r>
      <w:r w:rsidR="00042F85" w:rsidRPr="003B215B">
        <w:rPr>
          <w:rFonts w:ascii="Sylfaen" w:eastAsia="Times New Roman" w:hAnsi="Sylfaen" w:cs="Arial"/>
          <w:bCs/>
          <w:lang w:val="ka-GE" w:eastAsia="ru-RU"/>
        </w:rPr>
        <w:t xml:space="preserve">ზრდა </w:t>
      </w:r>
      <w:r w:rsidR="00F51211" w:rsidRPr="003B215B">
        <w:rPr>
          <w:rFonts w:ascii="Sylfaen" w:eastAsia="Times New Roman" w:hAnsi="Sylfaen" w:cs="Arial"/>
          <w:bCs/>
          <w:lang w:val="ka-GE" w:eastAsia="ru-RU"/>
        </w:rPr>
        <w:t xml:space="preserve">364,0 ათასი ლარი, </w:t>
      </w:r>
      <w:r w:rsidR="00B727A4" w:rsidRPr="003B215B">
        <w:rPr>
          <w:rFonts w:ascii="Sylfaen" w:eastAsia="Times New Roman" w:hAnsi="Sylfaen" w:cs="Arial"/>
          <w:bCs/>
          <w:lang w:val="ka-GE" w:eastAsia="ru-RU"/>
        </w:rPr>
        <w:t>2</w:t>
      </w:r>
      <w:r w:rsidR="00F51211" w:rsidRPr="003B215B">
        <w:rPr>
          <w:rFonts w:ascii="Sylfaen" w:eastAsia="Times New Roman" w:hAnsi="Sylfaen" w:cs="Arial"/>
          <w:bCs/>
          <w:lang w:val="ka-GE" w:eastAsia="ru-RU"/>
        </w:rPr>
        <w:t>68</w:t>
      </w:r>
      <w:r w:rsidR="00B727A4" w:rsidRPr="003B215B">
        <w:rPr>
          <w:rFonts w:ascii="Sylfaen" w:eastAsia="Times New Roman" w:hAnsi="Sylfaen" w:cs="Arial"/>
          <w:bCs/>
          <w:lang w:val="ka-GE" w:eastAsia="ru-RU"/>
        </w:rPr>
        <w:t>%)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>;</w:t>
      </w:r>
    </w:p>
    <w:p w:rsidR="00F51211" w:rsidRPr="003B215B" w:rsidRDefault="00C65DA1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eastAsia="Times New Roman" w:hAnsi="Sylfaen" w:cs="Arial"/>
          <w:lang w:val="ka-GE" w:eastAsia="ru-RU"/>
        </w:rPr>
        <w:t>ბ)</w:t>
      </w:r>
      <w:r w:rsidR="00B823C3" w:rsidRPr="003B215B">
        <w:rPr>
          <w:rFonts w:ascii="Sylfaen" w:eastAsia="Times New Roman" w:hAnsi="Sylfaen" w:cs="Arial"/>
          <w:lang w:val="ka-GE" w:eastAsia="ru-RU"/>
        </w:rPr>
        <w:t>რენტა</w:t>
      </w:r>
      <w:r w:rsidR="00E961B1" w:rsidRPr="003B215B">
        <w:rPr>
          <w:rFonts w:ascii="Sylfaen" w:eastAsia="Times New Roman" w:hAnsi="Sylfaen" w:cs="Arial"/>
          <w:lang w:val="ka-GE" w:eastAsia="ru-RU"/>
        </w:rPr>
        <w:t xml:space="preserve"> </w:t>
      </w:r>
      <w:r w:rsidR="00981BC0" w:rsidRPr="003B215B">
        <w:rPr>
          <w:rFonts w:ascii="Sylfaen" w:eastAsia="Times New Roman" w:hAnsi="Sylfaen" w:cs="Arial"/>
          <w:lang w:val="ka-GE" w:eastAsia="ru-RU"/>
        </w:rPr>
        <w:t>5</w:t>
      </w:r>
      <w:r w:rsidR="00DC3713" w:rsidRPr="003B215B">
        <w:rPr>
          <w:rFonts w:ascii="Sylfaen" w:eastAsia="Times New Roman" w:hAnsi="Sylfaen" w:cs="Arial"/>
          <w:lang w:val="ka-GE" w:eastAsia="ru-RU"/>
        </w:rPr>
        <w:t>60</w:t>
      </w:r>
      <w:r w:rsidR="00B823C3" w:rsidRPr="003B215B">
        <w:rPr>
          <w:rFonts w:ascii="Sylfaen" w:eastAsia="Times New Roman" w:hAnsi="Sylfaen" w:cs="Arial"/>
          <w:lang w:val="ka-GE" w:eastAsia="ru-RU"/>
        </w:rPr>
        <w:t>,0</w:t>
      </w:r>
      <w:r w:rsidR="00E961B1" w:rsidRPr="003B215B">
        <w:rPr>
          <w:rFonts w:ascii="Sylfaen" w:eastAsia="Times New Roman" w:hAnsi="Sylfaen" w:cs="Arial"/>
          <w:lang w:val="ka-GE" w:eastAsia="ru-RU"/>
        </w:rPr>
        <w:t xml:space="preserve"> </w:t>
      </w:r>
      <w:r w:rsidR="00DC3713" w:rsidRPr="003B215B">
        <w:rPr>
          <w:rFonts w:ascii="Sylfaen" w:eastAsia="Times New Roman" w:hAnsi="Sylfaen" w:cs="Arial"/>
          <w:lang w:val="ka-GE" w:eastAsia="ru-RU"/>
        </w:rPr>
        <w:t>ათ</w:t>
      </w:r>
      <w:r w:rsidR="00F51211" w:rsidRPr="003B215B">
        <w:rPr>
          <w:rFonts w:ascii="Sylfaen" w:eastAsia="Times New Roman" w:hAnsi="Sylfaen" w:cs="Arial"/>
          <w:lang w:val="ka-GE" w:eastAsia="ru-RU"/>
        </w:rPr>
        <w:t>ას</w:t>
      </w:r>
      <w:r w:rsidR="003D19A8" w:rsidRPr="003B215B">
        <w:rPr>
          <w:rFonts w:ascii="Sylfaen" w:eastAsia="Times New Roman" w:hAnsi="Sylfaen" w:cs="Arial"/>
          <w:lang w:val="ka-GE" w:eastAsia="ru-RU"/>
        </w:rPr>
        <w:t xml:space="preserve"> </w:t>
      </w:r>
      <w:r w:rsidR="00DC3713" w:rsidRPr="003B215B">
        <w:rPr>
          <w:rFonts w:ascii="Sylfaen" w:eastAsia="Times New Roman" w:hAnsi="Sylfaen" w:cs="Arial"/>
          <w:lang w:val="ka-GE" w:eastAsia="ru-RU"/>
        </w:rPr>
        <w:t>ლარ</w:t>
      </w:r>
      <w:r w:rsidR="003D19A8" w:rsidRPr="003B215B">
        <w:rPr>
          <w:rFonts w:ascii="Sylfaen" w:eastAsia="Times New Roman" w:hAnsi="Sylfaen" w:cs="Arial"/>
          <w:lang w:val="ka-GE" w:eastAsia="ru-RU"/>
        </w:rPr>
        <w:t>ს</w:t>
      </w:r>
      <w:r w:rsidR="00DC3713" w:rsidRPr="003B215B">
        <w:rPr>
          <w:rFonts w:ascii="Sylfaen" w:eastAsia="Times New Roman" w:hAnsi="Sylfaen" w:cs="Arial"/>
          <w:lang w:val="ka-GE" w:eastAsia="ru-RU"/>
        </w:rPr>
        <w:t>;</w:t>
      </w:r>
      <w:r w:rsidR="00B70E7B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9D2FA7" w:rsidRPr="003B215B">
        <w:rPr>
          <w:rFonts w:ascii="Sylfaen" w:eastAsia="Times New Roman" w:hAnsi="Sylfaen" w:cs="Arial"/>
          <w:bCs/>
          <w:lang w:val="ka-GE" w:eastAsia="ru-RU"/>
        </w:rPr>
        <w:t xml:space="preserve">                       </w:t>
      </w:r>
      <w:r w:rsidR="00F51211" w:rsidRPr="003B215B">
        <w:rPr>
          <w:rFonts w:ascii="Sylfaen" w:eastAsia="Times New Roman" w:hAnsi="Sylfaen" w:cs="Arial"/>
          <w:bCs/>
          <w:lang w:val="ka-GE" w:eastAsia="ru-RU"/>
        </w:rPr>
        <w:t xml:space="preserve">                </w:t>
      </w:r>
    </w:p>
    <w:p w:rsidR="00715B9A" w:rsidRPr="003B215B" w:rsidRDefault="009D2FA7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eastAsia="Times New Roman" w:hAnsi="Sylfaen" w:cs="Arial"/>
          <w:bCs/>
          <w:lang w:val="ka-GE" w:eastAsia="ru-RU"/>
        </w:rPr>
        <w:lastRenderedPageBreak/>
        <w:t xml:space="preserve"> </w:t>
      </w:r>
      <w:r w:rsidR="00C65DA1" w:rsidRPr="003B215B">
        <w:rPr>
          <w:rFonts w:ascii="Sylfaen" w:eastAsia="Times New Roman" w:hAnsi="Sylfaen" w:cs="Arial"/>
          <w:bCs/>
          <w:lang w:val="ka-GE" w:eastAsia="ru-RU"/>
        </w:rPr>
        <w:t xml:space="preserve">გ) </w:t>
      </w:r>
      <w:r w:rsidR="00276A8F" w:rsidRPr="003B215B">
        <w:rPr>
          <w:rFonts w:ascii="Sylfaen" w:eastAsia="Times New Roman" w:hAnsi="Sylfaen" w:cs="Arial"/>
          <w:bCs/>
          <w:lang w:eastAsia="ru-RU"/>
        </w:rPr>
        <w:t>ადმინისტრაციული მოსაკრებლები და გადას</w:t>
      </w:r>
      <w:r w:rsidR="00F51211" w:rsidRPr="003B215B">
        <w:rPr>
          <w:rFonts w:ascii="Sylfaen" w:eastAsia="Times New Roman" w:hAnsi="Sylfaen" w:cs="Arial"/>
          <w:bCs/>
          <w:lang w:val="ka-GE" w:eastAsia="ru-RU"/>
        </w:rPr>
        <w:t>ა</w:t>
      </w:r>
      <w:r w:rsidR="00276A8F" w:rsidRPr="003B215B">
        <w:rPr>
          <w:rFonts w:ascii="Sylfaen" w:eastAsia="Times New Roman" w:hAnsi="Sylfaen" w:cs="Arial"/>
          <w:bCs/>
          <w:lang w:eastAsia="ru-RU"/>
        </w:rPr>
        <w:t>ხდელები</w:t>
      </w:r>
      <w:r w:rsidR="00981BC0" w:rsidRPr="003B215B">
        <w:rPr>
          <w:rFonts w:ascii="Sylfaen" w:eastAsia="Times New Roman" w:hAnsi="Sylfaen" w:cs="Arial"/>
          <w:bCs/>
          <w:lang w:val="ka-GE" w:eastAsia="ru-RU"/>
        </w:rPr>
        <w:t xml:space="preserve"> განსაზღვრულია </w:t>
      </w:r>
      <w:r w:rsidR="005266F9" w:rsidRPr="003B215B">
        <w:rPr>
          <w:rFonts w:ascii="Sylfaen" w:eastAsia="Times New Roman" w:hAnsi="Sylfaen" w:cs="Arial"/>
          <w:bCs/>
          <w:lang w:val="ka-GE" w:eastAsia="ru-RU"/>
        </w:rPr>
        <w:t>87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276A8F" w:rsidRPr="003B215B">
        <w:rPr>
          <w:rFonts w:ascii="Sylfaen" w:eastAsia="Times New Roman" w:hAnsi="Sylfaen" w:cs="Arial"/>
          <w:bCs/>
          <w:lang w:val="ka-GE" w:eastAsia="ru-RU"/>
        </w:rPr>
        <w:t>ათასი ლარი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>თ</w:t>
      </w:r>
      <w:r w:rsidR="00B823C3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715B9A" w:rsidRPr="003B215B">
        <w:rPr>
          <w:rFonts w:ascii="Sylfaen" w:eastAsia="Times New Roman" w:hAnsi="Sylfaen" w:cs="Arial"/>
          <w:bCs/>
          <w:lang w:val="ka-GE" w:eastAsia="ru-RU"/>
        </w:rPr>
        <w:t xml:space="preserve">(შემცირებულია 5%), 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>მათ შ</w:t>
      </w:r>
      <w:r w:rsidR="00D11D58" w:rsidRPr="003B215B">
        <w:rPr>
          <w:rFonts w:ascii="Sylfaen" w:eastAsia="Times New Roman" w:hAnsi="Sylfaen" w:cs="Arial"/>
          <w:bCs/>
          <w:lang w:val="ka-GE" w:eastAsia="ru-RU"/>
        </w:rPr>
        <w:t xml:space="preserve">ორის სანებართვო მოსაკრებელი </w:t>
      </w:r>
      <w:r w:rsidR="00C874D5" w:rsidRPr="003B215B">
        <w:rPr>
          <w:rFonts w:ascii="Sylfaen" w:eastAsia="Times New Roman" w:hAnsi="Sylfaen" w:cs="Arial"/>
          <w:bCs/>
          <w:lang w:val="en-US" w:eastAsia="ru-RU"/>
        </w:rPr>
        <w:t>4</w:t>
      </w:r>
      <w:r w:rsidR="00DF5F88" w:rsidRPr="003B215B">
        <w:rPr>
          <w:rFonts w:ascii="Sylfaen" w:eastAsia="Times New Roman" w:hAnsi="Sylfaen" w:cs="Arial"/>
          <w:bCs/>
          <w:lang w:val="en-US" w:eastAsia="ru-RU"/>
        </w:rPr>
        <w:t>5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ლარით, </w:t>
      </w:r>
      <w:r w:rsidR="00BA085B" w:rsidRPr="003B215B">
        <w:rPr>
          <w:rFonts w:ascii="Sylfaen" w:eastAsia="Times New Roman" w:hAnsi="Sylfaen" w:cs="Arial"/>
          <w:lang w:eastAsia="ru-RU"/>
        </w:rPr>
        <w:t xml:space="preserve">ადგილობრივი მოსაკრებელი დასახლებული ტერიტორიის დასუფთავებისათვის </w:t>
      </w:r>
      <w:r w:rsidR="001E3DD1" w:rsidRPr="003B215B">
        <w:rPr>
          <w:rFonts w:ascii="Sylfaen" w:eastAsia="Times New Roman" w:hAnsi="Sylfaen" w:cs="Arial"/>
          <w:lang w:val="ka-GE" w:eastAsia="ru-RU"/>
        </w:rPr>
        <w:t xml:space="preserve"> 4</w:t>
      </w:r>
      <w:r w:rsidR="004908B9" w:rsidRPr="003B215B">
        <w:rPr>
          <w:rFonts w:ascii="Sylfaen" w:eastAsia="Times New Roman" w:hAnsi="Sylfaen" w:cs="Arial"/>
          <w:lang w:val="ka-GE" w:eastAsia="ru-RU"/>
        </w:rPr>
        <w:t>0</w:t>
      </w:r>
      <w:r w:rsidR="00432065" w:rsidRPr="003B215B">
        <w:rPr>
          <w:rFonts w:ascii="Sylfaen" w:eastAsia="Times New Roman" w:hAnsi="Sylfaen" w:cs="Arial"/>
          <w:lang w:val="ka-GE" w:eastAsia="ru-RU"/>
        </w:rPr>
        <w:t>,0</w:t>
      </w:r>
      <w:r w:rsidR="00BA085B" w:rsidRPr="003B215B">
        <w:rPr>
          <w:rFonts w:ascii="Sylfaen" w:eastAsia="Times New Roman" w:hAnsi="Sylfaen" w:cs="Arial"/>
          <w:lang w:val="ka-GE" w:eastAsia="ru-RU"/>
        </w:rPr>
        <w:t xml:space="preserve"> </w:t>
      </w:r>
      <w:r w:rsidR="00BA085B" w:rsidRPr="003B215B">
        <w:rPr>
          <w:rFonts w:ascii="Sylfaen" w:eastAsia="Times New Roman" w:hAnsi="Sylfaen" w:cs="Arial"/>
          <w:bCs/>
          <w:lang w:val="ka-GE" w:eastAsia="ru-RU"/>
        </w:rPr>
        <w:t>ათასი ლარით</w:t>
      </w:r>
      <w:r w:rsidR="00715B9A" w:rsidRPr="003B215B">
        <w:rPr>
          <w:rFonts w:ascii="Sylfaen" w:eastAsia="Times New Roman" w:hAnsi="Sylfaen" w:cs="Arial"/>
          <w:bCs/>
          <w:lang w:val="ka-GE" w:eastAsia="ru-RU"/>
        </w:rPr>
        <w:t>(-5%)</w:t>
      </w:r>
      <w:r w:rsidR="00DC3713" w:rsidRPr="003B215B">
        <w:rPr>
          <w:rFonts w:ascii="Sylfaen" w:eastAsia="Times New Roman" w:hAnsi="Sylfaen" w:cs="Arial"/>
          <w:bCs/>
          <w:lang w:val="ka-GE" w:eastAsia="ru-RU"/>
        </w:rPr>
        <w:t xml:space="preserve">, </w:t>
      </w:r>
      <w:r w:rsidR="00F541DD" w:rsidRPr="003B215B">
        <w:rPr>
          <w:rFonts w:ascii="Sylfaen" w:hAnsi="Sylfaen" w:cs="Sylfaen"/>
        </w:rPr>
        <w:t>სამხედრო</w:t>
      </w:r>
      <w:r w:rsidR="00F541DD" w:rsidRPr="003B215B">
        <w:rPr>
          <w:rFonts w:ascii="Arial CYR" w:hAnsi="Arial CYR" w:cs="Arial CYR"/>
        </w:rPr>
        <w:t xml:space="preserve"> </w:t>
      </w:r>
      <w:r w:rsidR="00F541DD" w:rsidRPr="003B215B">
        <w:rPr>
          <w:rFonts w:ascii="Sylfaen" w:hAnsi="Sylfaen" w:cs="Sylfaen"/>
        </w:rPr>
        <w:t>სავალდებულო</w:t>
      </w:r>
      <w:r w:rsidR="00F541DD" w:rsidRPr="003B215B">
        <w:rPr>
          <w:rFonts w:ascii="Arial CYR" w:hAnsi="Arial CYR" w:cs="Arial CYR"/>
        </w:rPr>
        <w:t xml:space="preserve"> </w:t>
      </w:r>
      <w:r w:rsidR="00F541DD" w:rsidRPr="003B215B">
        <w:rPr>
          <w:rFonts w:ascii="Sylfaen" w:hAnsi="Sylfaen" w:cs="Sylfaen"/>
        </w:rPr>
        <w:t>სამსახურის</w:t>
      </w:r>
      <w:r w:rsidR="00F541DD" w:rsidRPr="003B215B">
        <w:rPr>
          <w:rFonts w:ascii="Arial CYR" w:hAnsi="Arial CYR" w:cs="Arial CYR"/>
        </w:rPr>
        <w:t xml:space="preserve"> </w:t>
      </w:r>
      <w:r w:rsidR="00F541DD" w:rsidRPr="003B215B">
        <w:rPr>
          <w:rFonts w:ascii="Sylfaen" w:hAnsi="Sylfaen" w:cs="Sylfaen"/>
        </w:rPr>
        <w:t>გადავადების</w:t>
      </w:r>
      <w:r w:rsidR="00F541DD" w:rsidRPr="003B215B">
        <w:rPr>
          <w:rFonts w:ascii="Arial CYR" w:hAnsi="Arial CYR" w:cs="Arial CYR"/>
        </w:rPr>
        <w:t xml:space="preserve"> </w:t>
      </w:r>
      <w:r w:rsidR="00F541DD" w:rsidRPr="003B215B">
        <w:rPr>
          <w:rFonts w:ascii="Sylfaen" w:hAnsi="Sylfaen" w:cs="Sylfaen"/>
        </w:rPr>
        <w:t>მოსაკრებელი</w:t>
      </w:r>
      <w:r w:rsidR="00F541DD" w:rsidRPr="003B215B">
        <w:rPr>
          <w:rFonts w:ascii="Sylfaen" w:hAnsi="Sylfaen" w:cs="Sylfaen"/>
          <w:lang w:val="ka-GE"/>
        </w:rPr>
        <w:t xml:space="preserve"> 2</w:t>
      </w:r>
      <w:r w:rsidR="00432065" w:rsidRPr="003B215B">
        <w:rPr>
          <w:rFonts w:ascii="Sylfaen" w:hAnsi="Sylfaen" w:cs="Sylfaen"/>
          <w:lang w:val="ka-GE"/>
        </w:rPr>
        <w:t>,0</w:t>
      </w:r>
      <w:r w:rsidR="00F541DD" w:rsidRPr="003B215B">
        <w:rPr>
          <w:rFonts w:ascii="Sylfaen" w:hAnsi="Sylfaen" w:cs="Sylfaen"/>
          <w:lang w:val="ka-GE"/>
        </w:rPr>
        <w:t xml:space="preserve"> ათასი ლარი;</w:t>
      </w:r>
      <w:r w:rsidR="00715B9A" w:rsidRPr="003B215B">
        <w:rPr>
          <w:rFonts w:ascii="Sylfaen" w:eastAsia="Times New Roman" w:hAnsi="Sylfaen" w:cs="Arial"/>
          <w:bCs/>
          <w:lang w:val="en-US" w:eastAsia="ru-RU"/>
        </w:rPr>
        <w:t xml:space="preserve"> </w:t>
      </w:r>
    </w:p>
    <w:p w:rsidR="00AA1928" w:rsidRPr="003B215B" w:rsidRDefault="00F541DD" w:rsidP="003B215B">
      <w:pPr>
        <w:spacing w:line="360" w:lineRule="auto"/>
        <w:jc w:val="both"/>
        <w:rPr>
          <w:rFonts w:ascii="Sylfaen" w:eastAsia="Times New Roman" w:hAnsi="Sylfaen" w:cs="Arial"/>
          <w:bCs/>
          <w:lang w:val="en-US" w:eastAsia="ru-RU"/>
        </w:rPr>
      </w:pPr>
      <w:r w:rsidRPr="003B215B">
        <w:rPr>
          <w:rFonts w:ascii="Sylfaen" w:eastAsia="Times New Roman" w:hAnsi="Sylfaen" w:cs="Arial"/>
          <w:bCs/>
          <w:lang w:val="ka-GE" w:eastAsia="ru-RU"/>
        </w:rPr>
        <w:t xml:space="preserve">დ) </w:t>
      </w:r>
      <w:r w:rsidR="00AA1928" w:rsidRPr="003B215B">
        <w:rPr>
          <w:rFonts w:ascii="Sylfaen" w:eastAsia="Times New Roman" w:hAnsi="Sylfaen" w:cs="Arial"/>
          <w:bCs/>
          <w:lang w:eastAsia="ru-RU"/>
        </w:rPr>
        <w:t>არასაბაზრო წესით გაყიდული საქონელი და მომსახურება</w:t>
      </w:r>
      <w:r w:rsidR="008D570A" w:rsidRPr="003B215B">
        <w:rPr>
          <w:rFonts w:ascii="Sylfaen" w:eastAsia="Times New Roman" w:hAnsi="Sylfaen" w:cs="Arial"/>
          <w:bCs/>
          <w:lang w:val="ka-GE" w:eastAsia="ru-RU"/>
        </w:rPr>
        <w:t xml:space="preserve"> შეადგენს </w:t>
      </w:r>
      <w:r w:rsidR="00DF5F88" w:rsidRPr="003B215B">
        <w:rPr>
          <w:rFonts w:ascii="Sylfaen" w:eastAsia="Times New Roman" w:hAnsi="Sylfaen" w:cs="Arial"/>
          <w:bCs/>
          <w:lang w:val="en-US" w:eastAsia="ru-RU"/>
        </w:rPr>
        <w:t>12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AA1928" w:rsidRPr="003B215B">
        <w:rPr>
          <w:rFonts w:ascii="Sylfaen" w:eastAsia="Times New Roman" w:hAnsi="Sylfaen" w:cs="Arial"/>
          <w:bCs/>
          <w:lang w:val="ka-GE" w:eastAsia="ru-RU"/>
        </w:rPr>
        <w:t xml:space="preserve"> ათას ლარს;</w:t>
      </w:r>
      <w:r w:rsidR="003877DE" w:rsidRPr="003B215B">
        <w:rPr>
          <w:rFonts w:ascii="Sylfaen" w:eastAsia="Times New Roman" w:hAnsi="Sylfaen" w:cs="Arial"/>
          <w:bCs/>
          <w:lang w:val="en-US" w:eastAsia="ru-RU"/>
        </w:rPr>
        <w:t xml:space="preserve">                   </w:t>
      </w:r>
      <w:r w:rsidRPr="003B215B">
        <w:rPr>
          <w:rFonts w:ascii="Sylfaen" w:eastAsia="Times New Roman" w:hAnsi="Sylfaen" w:cs="Arial"/>
          <w:bCs/>
          <w:lang w:val="ka-GE" w:eastAsia="ru-RU"/>
        </w:rPr>
        <w:t>ე)</w:t>
      </w:r>
      <w:r w:rsidR="00276A8F" w:rsidRPr="003B215B">
        <w:rPr>
          <w:rFonts w:ascii="Sylfaen" w:eastAsia="Times New Roman" w:hAnsi="Sylfaen" w:cs="Arial"/>
          <w:bCs/>
          <w:lang w:eastAsia="ru-RU"/>
        </w:rPr>
        <w:t xml:space="preserve"> ჯარიმები, სანქციები და საურავები</w:t>
      </w:r>
      <w:r w:rsidR="008D570A" w:rsidRPr="003B215B">
        <w:rPr>
          <w:rFonts w:ascii="Sylfaen" w:eastAsia="Times New Roman" w:hAnsi="Sylfaen" w:cs="Arial"/>
          <w:bCs/>
          <w:lang w:val="ka-GE" w:eastAsia="ru-RU"/>
        </w:rPr>
        <w:t xml:space="preserve"> შეადგენს 5</w:t>
      </w:r>
      <w:r w:rsidR="00DC3713" w:rsidRPr="003B215B">
        <w:rPr>
          <w:rFonts w:ascii="Sylfaen" w:eastAsia="Times New Roman" w:hAnsi="Sylfaen" w:cs="Arial"/>
          <w:bCs/>
          <w:lang w:val="ka-GE" w:eastAsia="ru-RU"/>
        </w:rPr>
        <w:t>5</w:t>
      </w:r>
      <w:r w:rsidR="008D570A" w:rsidRPr="003B215B">
        <w:rPr>
          <w:rFonts w:ascii="Sylfaen" w:eastAsia="Times New Roman" w:hAnsi="Sylfaen" w:cs="Arial"/>
          <w:bCs/>
          <w:lang w:val="ka-GE" w:eastAsia="ru-RU"/>
        </w:rPr>
        <w:t>0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AA1928" w:rsidRPr="003B215B">
        <w:rPr>
          <w:rFonts w:ascii="Sylfaen" w:eastAsia="Times New Roman" w:hAnsi="Sylfaen" w:cs="Arial"/>
          <w:bCs/>
          <w:lang w:val="ka-GE" w:eastAsia="ru-RU"/>
        </w:rPr>
        <w:t xml:space="preserve"> ათას ლარს; </w:t>
      </w:r>
    </w:p>
    <w:p w:rsidR="00AA1928" w:rsidRPr="003B215B" w:rsidRDefault="00AA1928" w:rsidP="003B215B">
      <w:pPr>
        <w:spacing w:after="0"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eastAsia="Times New Roman" w:hAnsi="Sylfaen" w:cs="Arial"/>
          <w:bCs/>
          <w:lang w:eastAsia="ru-RU"/>
        </w:rPr>
        <w:t>არაფინანსური აქტივების კლება</w:t>
      </w:r>
      <w:r w:rsidR="001E3DD1" w:rsidRPr="003B215B">
        <w:rPr>
          <w:rFonts w:ascii="Sylfaen" w:eastAsia="Times New Roman" w:hAnsi="Sylfaen" w:cs="Arial"/>
          <w:bCs/>
          <w:lang w:val="ka-GE" w:eastAsia="ru-RU"/>
        </w:rPr>
        <w:t xml:space="preserve"> განსაზღვრულია 1</w:t>
      </w:r>
      <w:r w:rsidR="00F541DD" w:rsidRPr="003B215B">
        <w:rPr>
          <w:rFonts w:ascii="Sylfaen" w:eastAsia="Times New Roman" w:hAnsi="Sylfaen" w:cs="Arial"/>
          <w:bCs/>
          <w:lang w:val="ka-GE" w:eastAsia="ru-RU"/>
        </w:rPr>
        <w:t>0</w:t>
      </w:r>
      <w:r w:rsidR="008D570A" w:rsidRPr="003B215B">
        <w:rPr>
          <w:rFonts w:ascii="Sylfaen" w:eastAsia="Times New Roman" w:hAnsi="Sylfaen" w:cs="Arial"/>
          <w:bCs/>
          <w:lang w:val="ka-GE" w:eastAsia="ru-RU"/>
        </w:rPr>
        <w:t>0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ლარით</w:t>
      </w:r>
      <w:r w:rsidR="00E01C19" w:rsidRPr="003B215B">
        <w:rPr>
          <w:rFonts w:ascii="Sylfaen" w:eastAsia="Times New Roman" w:hAnsi="Sylfaen" w:cs="Arial"/>
          <w:bCs/>
          <w:lang w:val="en-US" w:eastAsia="ru-RU"/>
        </w:rPr>
        <w:t xml:space="preserve">, </w:t>
      </w:r>
      <w:r w:rsidR="009D2FA7" w:rsidRPr="003B215B">
        <w:rPr>
          <w:rFonts w:ascii="Sylfaen" w:eastAsia="Times New Roman" w:hAnsi="Sylfaen" w:cs="Arial"/>
          <w:bCs/>
          <w:lang w:val="ka-GE" w:eastAsia="ru-RU"/>
        </w:rPr>
        <w:t xml:space="preserve"> მათ შორის:</w:t>
      </w:r>
    </w:p>
    <w:p w:rsidR="001500F3" w:rsidRPr="003B215B" w:rsidRDefault="001E3DD1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eastAsia="Times New Roman" w:hAnsi="Sylfaen" w:cs="Arial"/>
          <w:bCs/>
          <w:lang w:val="ka-GE" w:eastAsia="ru-RU"/>
        </w:rPr>
        <w:t xml:space="preserve">ძირითადი აქტივები </w:t>
      </w:r>
      <w:r w:rsidR="00913B89" w:rsidRPr="003B215B">
        <w:rPr>
          <w:rFonts w:ascii="Sylfaen" w:eastAsia="Times New Roman" w:hAnsi="Sylfaen" w:cs="Arial"/>
          <w:bCs/>
          <w:lang w:val="en-US" w:eastAsia="ru-RU"/>
        </w:rPr>
        <w:t>4</w:t>
      </w:r>
      <w:r w:rsidRPr="003B215B">
        <w:rPr>
          <w:rFonts w:ascii="Sylfaen" w:eastAsia="Times New Roman" w:hAnsi="Sylfaen" w:cs="Arial"/>
          <w:bCs/>
          <w:lang w:val="ka-GE" w:eastAsia="ru-RU"/>
        </w:rPr>
        <w:t>0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ათ</w:t>
      </w:r>
      <w:r w:rsidR="000E48AF" w:rsidRPr="003B215B">
        <w:rPr>
          <w:rFonts w:ascii="Sylfaen" w:eastAsia="Times New Roman" w:hAnsi="Sylfaen" w:cs="Arial"/>
          <w:bCs/>
          <w:lang w:val="ka-GE" w:eastAsia="ru-RU"/>
        </w:rPr>
        <w:t xml:space="preserve">ასი 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ლარია, </w:t>
      </w:r>
      <w:r w:rsidR="00AA1928" w:rsidRPr="003B215B">
        <w:rPr>
          <w:rFonts w:ascii="Sylfaen" w:eastAsia="Times New Roman" w:hAnsi="Sylfaen" w:cs="Arial"/>
          <w:bCs/>
          <w:lang w:eastAsia="ru-RU"/>
        </w:rPr>
        <w:t>არაწარმოებული აქტივები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913B89" w:rsidRPr="003B215B">
        <w:rPr>
          <w:rFonts w:ascii="Sylfaen" w:eastAsia="Times New Roman" w:hAnsi="Sylfaen" w:cs="Arial"/>
          <w:bCs/>
          <w:lang w:val="en-US" w:eastAsia="ru-RU"/>
        </w:rPr>
        <w:t>6</w:t>
      </w:r>
      <w:r w:rsidRPr="003B215B">
        <w:rPr>
          <w:rFonts w:ascii="Sylfaen" w:eastAsia="Times New Roman" w:hAnsi="Sylfaen" w:cs="Arial"/>
          <w:bCs/>
          <w:lang w:val="ka-GE" w:eastAsia="ru-RU"/>
        </w:rPr>
        <w:t>0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AA1928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Pr="003B215B">
        <w:rPr>
          <w:rFonts w:ascii="Sylfaen" w:eastAsia="Times New Roman" w:hAnsi="Sylfaen" w:cs="Arial"/>
          <w:bCs/>
          <w:lang w:val="ka-GE" w:eastAsia="ru-RU"/>
        </w:rPr>
        <w:t>ი ლარი</w:t>
      </w:r>
      <w:r w:rsidR="002259B6" w:rsidRPr="003B215B">
        <w:rPr>
          <w:rFonts w:ascii="Sylfaen" w:eastAsia="Times New Roman" w:hAnsi="Sylfaen" w:cs="Arial"/>
          <w:bCs/>
          <w:lang w:val="en-US" w:eastAsia="ru-RU"/>
        </w:rPr>
        <w:t xml:space="preserve">, </w:t>
      </w:r>
      <w:r w:rsidR="002259B6" w:rsidRPr="003B215B">
        <w:rPr>
          <w:rFonts w:ascii="Sylfaen" w:hAnsi="Sylfaen" w:cs="Sylfaen"/>
          <w:bCs/>
          <w:noProof/>
          <w:lang w:val="ka-GE"/>
        </w:rPr>
        <w:t>2021 წლის</w:t>
      </w:r>
      <w:r w:rsidR="002259B6" w:rsidRPr="003B215B">
        <w:rPr>
          <w:rFonts w:ascii="Sylfaen" w:hAnsi="Sylfaen" w:cs="Sylfaen"/>
          <w:bCs/>
          <w:noProof/>
          <w:lang w:val="en-US"/>
        </w:rPr>
        <w:t xml:space="preserve"> </w:t>
      </w:r>
      <w:r w:rsidR="002259B6" w:rsidRPr="003B215B">
        <w:rPr>
          <w:rFonts w:ascii="Sylfaen" w:hAnsi="Sylfaen" w:cs="Sylfaen"/>
          <w:bCs/>
          <w:noProof/>
          <w:lang w:val="ka-GE"/>
        </w:rPr>
        <w:t>დაზუსტებული ბიუჯეტის გეგმიურ მაჩვენებელთან შედარებით  შემცირებულია 800,0 ათასი ლარით (89%)</w:t>
      </w:r>
      <w:r w:rsidR="00AA1928" w:rsidRPr="003B215B">
        <w:rPr>
          <w:rFonts w:ascii="Sylfaen" w:eastAsia="Times New Roman" w:hAnsi="Sylfaen" w:cs="Arial"/>
          <w:bCs/>
          <w:lang w:val="ka-GE" w:eastAsia="ru-RU"/>
        </w:rPr>
        <w:t>;</w:t>
      </w:r>
    </w:p>
    <w:p w:rsidR="001500F3" w:rsidRPr="003B215B" w:rsidRDefault="001500F3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hAnsi="Sylfaen" w:cs="Sylfaen"/>
          <w:b/>
          <w:noProof/>
          <w:lang w:val="ka-GE"/>
        </w:rPr>
        <w:t xml:space="preserve">მუნიცპალიტეტის ბიუჯეტის გადასახდელები </w:t>
      </w:r>
    </w:p>
    <w:p w:rsidR="00FE69CD" w:rsidRPr="003B215B" w:rsidRDefault="00560E79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hAnsi="Sylfaen"/>
          <w:lang w:val="ka-GE"/>
        </w:rPr>
        <w:t xml:space="preserve"> </w:t>
      </w:r>
      <w:r w:rsidR="00DB791D" w:rsidRPr="003B215B">
        <w:rPr>
          <w:rFonts w:ascii="Sylfaen" w:hAnsi="Sylfaen"/>
          <w:lang w:val="ka-GE"/>
        </w:rPr>
        <w:t xml:space="preserve">ბიუჯეტით გათვალისწინებული ასიგნებების მოცულობა  შეადგენს </w:t>
      </w:r>
      <w:r w:rsidR="007C7A93" w:rsidRPr="003B215B">
        <w:rPr>
          <w:rFonts w:ascii="Sylfaen" w:hAnsi="Sylfaen"/>
          <w:lang w:val="ka-GE"/>
        </w:rPr>
        <w:t>198</w:t>
      </w:r>
      <w:r w:rsidR="00ED09BE" w:rsidRPr="003B215B">
        <w:rPr>
          <w:rFonts w:ascii="Sylfaen" w:hAnsi="Sylfaen"/>
          <w:lang w:val="ka-GE"/>
        </w:rPr>
        <w:t>53</w:t>
      </w:r>
      <w:r w:rsidR="007C7A93" w:rsidRPr="003B215B">
        <w:rPr>
          <w:rFonts w:ascii="Sylfaen" w:hAnsi="Sylfaen"/>
          <w:lang w:val="ka-GE"/>
        </w:rPr>
        <w:t>,7</w:t>
      </w:r>
      <w:r w:rsidR="00F12057" w:rsidRPr="003B215B">
        <w:rPr>
          <w:rFonts w:ascii="Sylfaen" w:hAnsi="Sylfaen"/>
          <w:lang w:val="ka-GE"/>
        </w:rPr>
        <w:t xml:space="preserve"> ათას ლარს, </w:t>
      </w:r>
      <w:r w:rsidR="00646A6A" w:rsidRPr="003B215B">
        <w:rPr>
          <w:rFonts w:ascii="Sylfaen" w:hAnsi="Sylfaen"/>
          <w:lang w:val="ka-GE"/>
        </w:rPr>
        <w:t xml:space="preserve">2021 წლის დამტკიცებულ ბიუჯეტთან შედარებით გაზრდილია 4606,4 ათასი ლარით (30 %), დაზუსტებულ ბიუჯეტთან შედარებით </w:t>
      </w:r>
      <w:r w:rsidR="00FA004D" w:rsidRPr="003B215B">
        <w:rPr>
          <w:rFonts w:ascii="Sylfaen" w:hAnsi="Sylfaen"/>
          <w:lang w:val="ka-GE"/>
        </w:rPr>
        <w:t xml:space="preserve">შემცირებულია 4826,5 ათასი ლარით (20 %), </w:t>
      </w:r>
      <w:r w:rsidR="00745DF5" w:rsidRPr="003B215B">
        <w:rPr>
          <w:rFonts w:ascii="Sylfaen" w:hAnsi="Sylfaen"/>
          <w:lang w:val="ka-GE"/>
        </w:rPr>
        <w:t xml:space="preserve">2022 წლის ბიუჯეტის პროექტში </w:t>
      </w:r>
      <w:r w:rsidR="0005566C" w:rsidRPr="003B215B">
        <w:rPr>
          <w:rFonts w:ascii="Sylfaen" w:hAnsi="Sylfaen"/>
          <w:lang w:val="ka-GE"/>
        </w:rPr>
        <w:t xml:space="preserve">საბიუჯეტო კლასიფიკაციის მიხედვით </w:t>
      </w:r>
      <w:r w:rsidR="00E519F5" w:rsidRPr="003B215B">
        <w:rPr>
          <w:rFonts w:ascii="Sylfaen" w:hAnsi="Sylfaen"/>
          <w:lang w:val="ka-GE"/>
        </w:rPr>
        <w:t>ხარჯები</w:t>
      </w:r>
      <w:r w:rsidR="00745DF5" w:rsidRPr="003B215B">
        <w:rPr>
          <w:rFonts w:ascii="Sylfaen" w:hAnsi="Sylfaen"/>
          <w:lang w:val="ka-GE"/>
        </w:rPr>
        <w:t>ს პროგნოზი</w:t>
      </w:r>
      <w:r w:rsidR="00FE69CD" w:rsidRPr="003B215B">
        <w:rPr>
          <w:rFonts w:ascii="Sylfaen" w:hAnsi="Sylfaen"/>
          <w:lang w:val="ka-GE"/>
        </w:rPr>
        <w:t xml:space="preserve"> </w:t>
      </w:r>
      <w:r w:rsidR="00F27426" w:rsidRPr="003B215B">
        <w:rPr>
          <w:rFonts w:ascii="Sylfaen" w:hAnsi="Sylfaen"/>
          <w:lang w:val="en-US"/>
        </w:rPr>
        <w:t>15</w:t>
      </w:r>
      <w:r w:rsidR="002F3500" w:rsidRPr="003B215B">
        <w:rPr>
          <w:rFonts w:ascii="Sylfaen" w:hAnsi="Sylfaen"/>
          <w:lang w:val="en-US"/>
        </w:rPr>
        <w:t>3</w:t>
      </w:r>
      <w:r w:rsidR="00F27426" w:rsidRPr="003B215B">
        <w:rPr>
          <w:rFonts w:ascii="Sylfaen" w:hAnsi="Sylfaen"/>
          <w:lang w:val="en-US"/>
        </w:rPr>
        <w:t>73,7</w:t>
      </w:r>
      <w:r w:rsidR="00377C90" w:rsidRPr="003B215B">
        <w:rPr>
          <w:rFonts w:ascii="Sylfaen" w:hAnsi="Sylfaen"/>
          <w:lang w:val="ka-GE"/>
        </w:rPr>
        <w:t xml:space="preserve"> ათას</w:t>
      </w:r>
      <w:r w:rsidR="00211449" w:rsidRPr="003B215B">
        <w:rPr>
          <w:rFonts w:ascii="Sylfaen" w:hAnsi="Sylfaen"/>
          <w:lang w:val="ka-GE"/>
        </w:rPr>
        <w:t>ი</w:t>
      </w:r>
      <w:r w:rsidR="00377C90" w:rsidRPr="003B215B">
        <w:rPr>
          <w:rFonts w:ascii="Sylfaen" w:hAnsi="Sylfaen"/>
          <w:lang w:val="ka-GE"/>
        </w:rPr>
        <w:t xml:space="preserve"> ლარ</w:t>
      </w:r>
      <w:r w:rsidR="00211449" w:rsidRPr="003B215B">
        <w:rPr>
          <w:rFonts w:ascii="Sylfaen" w:hAnsi="Sylfaen"/>
          <w:lang w:val="ka-GE"/>
        </w:rPr>
        <w:t>ია</w:t>
      </w:r>
      <w:r w:rsidR="00377C90" w:rsidRPr="003B215B">
        <w:rPr>
          <w:rFonts w:ascii="Sylfaen" w:hAnsi="Sylfaen"/>
          <w:lang w:val="ka-GE"/>
        </w:rPr>
        <w:t>,</w:t>
      </w:r>
      <w:r w:rsidR="00E961B1" w:rsidRPr="003B215B">
        <w:rPr>
          <w:rFonts w:ascii="Sylfaen" w:hAnsi="Sylfaen"/>
          <w:lang w:val="ka-GE"/>
        </w:rPr>
        <w:t xml:space="preserve"> გაზრდილია 24 %-ით, </w:t>
      </w:r>
      <w:r w:rsidR="00377C90" w:rsidRPr="003B215B">
        <w:rPr>
          <w:rFonts w:ascii="Sylfaen" w:hAnsi="Sylfaen"/>
          <w:lang w:val="ka-GE"/>
        </w:rPr>
        <w:t xml:space="preserve"> </w:t>
      </w:r>
      <w:proofErr w:type="spellStart"/>
      <w:r w:rsidR="00377C90" w:rsidRPr="003B215B">
        <w:rPr>
          <w:rFonts w:ascii="Sylfaen" w:hAnsi="Sylfaen"/>
          <w:lang w:val="ka-GE"/>
        </w:rPr>
        <w:t>მ.შ</w:t>
      </w:r>
      <w:proofErr w:type="spellEnd"/>
      <w:r w:rsidR="00377C90" w:rsidRPr="003B215B">
        <w:rPr>
          <w:rFonts w:ascii="Sylfaen" w:hAnsi="Sylfaen"/>
          <w:lang w:val="ka-GE"/>
        </w:rPr>
        <w:t xml:space="preserve">.: </w:t>
      </w:r>
      <w:r w:rsidR="00412016" w:rsidRPr="003B215B">
        <w:rPr>
          <w:rFonts w:ascii="Sylfaen" w:eastAsia="Times New Roman" w:hAnsi="Sylfaen" w:cs="Times New Roman"/>
          <w:bCs/>
          <w:noProof/>
          <w:lang w:eastAsia="ru-RU"/>
        </w:rPr>
        <w:t>შრომის ანაზღაურება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F27426" w:rsidRPr="003B215B">
        <w:rPr>
          <w:rFonts w:ascii="Sylfaen" w:eastAsia="Times New Roman" w:hAnsi="Sylfaen" w:cs="Times New Roman"/>
          <w:bCs/>
          <w:noProof/>
          <w:lang w:val="en-US" w:eastAsia="ru-RU"/>
        </w:rPr>
        <w:t>3558</w:t>
      </w:r>
      <w:r w:rsidR="00ED09BE" w:rsidRPr="003B215B">
        <w:rPr>
          <w:rFonts w:ascii="Sylfaen" w:eastAsia="Times New Roman" w:hAnsi="Sylfaen" w:cs="Times New Roman"/>
          <w:bCs/>
          <w:noProof/>
          <w:lang w:val="ka-GE" w:eastAsia="ru-RU"/>
        </w:rPr>
        <w:t>,</w:t>
      </w:r>
      <w:r w:rsidR="00F27426" w:rsidRPr="003B215B">
        <w:rPr>
          <w:rFonts w:ascii="Sylfaen" w:eastAsia="Times New Roman" w:hAnsi="Sylfaen" w:cs="Times New Roman"/>
          <w:bCs/>
          <w:noProof/>
          <w:lang w:val="en-US" w:eastAsia="ru-RU"/>
        </w:rPr>
        <w:t>8</w:t>
      </w:r>
      <w:r w:rsidR="00412016" w:rsidRPr="003B215B">
        <w:rPr>
          <w:rFonts w:ascii="Sylfaen" w:eastAsia="Times New Roman" w:hAnsi="Sylfaen" w:cs="Times New Roman"/>
          <w:bCs/>
          <w:noProof/>
          <w:lang w:eastAsia="ru-RU"/>
        </w:rPr>
        <w:t xml:space="preserve"> 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>ათას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ლარ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ი,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AB3D88" w:rsidRPr="003B215B">
        <w:rPr>
          <w:rFonts w:ascii="Sylfaen" w:eastAsia="Times New Roman" w:hAnsi="Sylfaen" w:cs="Times New Roman"/>
          <w:bCs/>
          <w:noProof/>
          <w:lang w:val="ka-GE" w:eastAsia="ru-RU"/>
        </w:rPr>
        <w:t>(+ 57</w:t>
      </w:r>
      <w:r w:rsidR="00E30E72">
        <w:rPr>
          <w:rFonts w:ascii="Sylfaen" w:eastAsia="Times New Roman" w:hAnsi="Sylfaen" w:cs="Times New Roman"/>
          <w:bCs/>
          <w:noProof/>
          <w:lang w:val="ka-GE" w:eastAsia="ru-RU"/>
        </w:rPr>
        <w:t xml:space="preserve"> %</w:t>
      </w:r>
      <w:r w:rsidR="00AB3D88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), </w:t>
      </w:r>
      <w:r w:rsidR="00412016" w:rsidRPr="003B215B">
        <w:rPr>
          <w:rFonts w:ascii="Sylfaen" w:eastAsia="Times New Roman" w:hAnsi="Sylfaen" w:cs="Times New Roman"/>
          <w:bCs/>
          <w:noProof/>
          <w:lang w:eastAsia="ru-RU"/>
        </w:rPr>
        <w:t>საქონელი და მომსახურება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ED09BE" w:rsidRPr="003B215B">
        <w:rPr>
          <w:rFonts w:ascii="Sylfaen" w:eastAsia="Times New Roman" w:hAnsi="Sylfaen" w:cs="Times New Roman"/>
          <w:bCs/>
          <w:noProof/>
          <w:lang w:val="ka-GE" w:eastAsia="ru-RU"/>
        </w:rPr>
        <w:t>3</w:t>
      </w:r>
      <w:r w:rsidR="00F27426" w:rsidRPr="003B215B">
        <w:rPr>
          <w:rFonts w:ascii="Sylfaen" w:eastAsia="Times New Roman" w:hAnsi="Sylfaen" w:cs="Times New Roman"/>
          <w:bCs/>
          <w:noProof/>
          <w:lang w:val="en-US" w:eastAsia="ru-RU"/>
        </w:rPr>
        <w:t>739</w:t>
      </w:r>
      <w:r w:rsidR="00ED09BE" w:rsidRPr="003B215B">
        <w:rPr>
          <w:rFonts w:ascii="Sylfaen" w:eastAsia="Times New Roman" w:hAnsi="Sylfaen" w:cs="Times New Roman"/>
          <w:bCs/>
          <w:noProof/>
          <w:lang w:val="ka-GE" w:eastAsia="ru-RU"/>
        </w:rPr>
        <w:t>,</w:t>
      </w:r>
      <w:r w:rsidR="00F27426" w:rsidRPr="003B215B">
        <w:rPr>
          <w:rFonts w:ascii="Sylfaen" w:eastAsia="Times New Roman" w:hAnsi="Sylfaen" w:cs="Times New Roman"/>
          <w:bCs/>
          <w:noProof/>
          <w:lang w:val="en-US" w:eastAsia="ru-RU"/>
        </w:rPr>
        <w:t>8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ათას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ლარ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</w:t>
      </w:r>
      <w:r w:rsidR="00AB3D88" w:rsidRPr="003B215B">
        <w:rPr>
          <w:rFonts w:ascii="Sylfaen" w:eastAsia="Times New Roman" w:hAnsi="Sylfaen" w:cs="Times New Roman"/>
          <w:bCs/>
          <w:noProof/>
          <w:lang w:val="ka-GE" w:eastAsia="ru-RU"/>
        </w:rPr>
        <w:t>(+16 %)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,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412016" w:rsidRPr="003B215B">
        <w:rPr>
          <w:rFonts w:ascii="Sylfaen" w:eastAsia="Times New Roman" w:hAnsi="Sylfaen" w:cs="Times New Roman"/>
          <w:bCs/>
          <w:noProof/>
          <w:lang w:eastAsia="ru-RU"/>
        </w:rPr>
        <w:t>პროცენტი</w:t>
      </w:r>
      <w:r w:rsidR="0056394C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ED09BE" w:rsidRPr="003B215B">
        <w:rPr>
          <w:rFonts w:ascii="Sylfaen" w:eastAsia="Times New Roman" w:hAnsi="Sylfaen" w:cs="Times New Roman"/>
          <w:bCs/>
          <w:noProof/>
          <w:lang w:val="ka-GE" w:eastAsia="ru-RU"/>
        </w:rPr>
        <w:t>33,8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ათას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 ლარ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ი,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412016" w:rsidRPr="003B215B">
        <w:rPr>
          <w:rFonts w:ascii="Sylfaen" w:eastAsia="Times New Roman" w:hAnsi="Sylfaen" w:cs="Times New Roman"/>
          <w:bCs/>
          <w:noProof/>
          <w:lang w:eastAsia="ru-RU"/>
        </w:rPr>
        <w:t>სუბსიდიები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F27426" w:rsidRPr="003B215B">
        <w:rPr>
          <w:rFonts w:ascii="Sylfaen" w:eastAsia="Times New Roman" w:hAnsi="Sylfaen" w:cs="Times New Roman"/>
          <w:bCs/>
          <w:noProof/>
          <w:lang w:val="en-US" w:eastAsia="ru-RU"/>
        </w:rPr>
        <w:t>5979</w:t>
      </w:r>
      <w:r w:rsidR="00ED09BE" w:rsidRPr="003B215B">
        <w:rPr>
          <w:rFonts w:ascii="Sylfaen" w:eastAsia="Times New Roman" w:hAnsi="Sylfaen" w:cs="Times New Roman"/>
          <w:bCs/>
          <w:noProof/>
          <w:lang w:val="ka-GE" w:eastAsia="ru-RU"/>
        </w:rPr>
        <w:t>,9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ათას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ლარ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</w:t>
      </w:r>
      <w:r w:rsidR="00AB3D88" w:rsidRPr="003B215B">
        <w:rPr>
          <w:rFonts w:ascii="Sylfaen" w:eastAsia="Times New Roman" w:hAnsi="Sylfaen" w:cs="Times New Roman"/>
          <w:bCs/>
          <w:noProof/>
          <w:lang w:val="ka-GE" w:eastAsia="ru-RU"/>
        </w:rPr>
        <w:t>(</w:t>
      </w:r>
      <w:r w:rsidR="00E30E72">
        <w:rPr>
          <w:rFonts w:ascii="Sylfaen" w:eastAsia="Times New Roman" w:hAnsi="Sylfaen" w:cs="Times New Roman"/>
          <w:bCs/>
          <w:noProof/>
          <w:lang w:val="ka-GE" w:eastAsia="ru-RU"/>
        </w:rPr>
        <w:t>+</w:t>
      </w:r>
      <w:r w:rsidR="00AB3D88" w:rsidRPr="003B215B">
        <w:rPr>
          <w:rFonts w:ascii="Sylfaen" w:eastAsia="Times New Roman" w:hAnsi="Sylfaen" w:cs="Times New Roman"/>
          <w:bCs/>
          <w:noProof/>
          <w:lang w:val="ka-GE" w:eastAsia="ru-RU"/>
        </w:rPr>
        <w:t>13 %)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,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გრანტები</w:t>
      </w:r>
      <w:r w:rsidR="0056394C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132215" w:rsidRPr="003B215B">
        <w:rPr>
          <w:rFonts w:ascii="Sylfaen" w:eastAsia="Times New Roman" w:hAnsi="Sylfaen" w:cs="Times New Roman"/>
          <w:bCs/>
          <w:noProof/>
          <w:lang w:val="ka-GE" w:eastAsia="ru-RU"/>
        </w:rPr>
        <w:t>50</w:t>
      </w:r>
      <w:r w:rsidR="00432065" w:rsidRPr="003B215B">
        <w:rPr>
          <w:rFonts w:ascii="Sylfaen" w:eastAsia="Times New Roman" w:hAnsi="Sylfaen" w:cs="Times New Roman"/>
          <w:bCs/>
          <w:noProof/>
          <w:lang w:val="ka-GE" w:eastAsia="ru-RU"/>
        </w:rPr>
        <w:t>,</w:t>
      </w:r>
      <w:r w:rsidR="00377C90" w:rsidRPr="003B215B">
        <w:rPr>
          <w:rFonts w:ascii="Sylfaen" w:eastAsia="Times New Roman" w:hAnsi="Sylfaen" w:cs="Times New Roman"/>
          <w:bCs/>
          <w:noProof/>
          <w:lang w:val="en-US" w:eastAsia="ru-RU"/>
        </w:rPr>
        <w:t>0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ათას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ლარ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ი,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 </w:t>
      </w:r>
      <w:r w:rsidR="00412016" w:rsidRPr="003B215B">
        <w:rPr>
          <w:rFonts w:ascii="Sylfaen" w:eastAsia="Times New Roman" w:hAnsi="Sylfaen" w:cs="Times New Roman"/>
          <w:bCs/>
          <w:noProof/>
          <w:lang w:eastAsia="ru-RU"/>
        </w:rPr>
        <w:t>სოციალური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412016" w:rsidRPr="003B215B">
        <w:rPr>
          <w:rFonts w:ascii="Sylfaen" w:eastAsia="Times New Roman" w:hAnsi="Sylfaen" w:cs="Times New Roman"/>
          <w:bCs/>
          <w:noProof/>
          <w:lang w:eastAsia="ru-RU"/>
        </w:rPr>
        <w:t>უზრუნველყოფა</w:t>
      </w:r>
      <w:r w:rsidR="0056394C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241CA5" w:rsidRPr="003B215B">
        <w:rPr>
          <w:rFonts w:ascii="Sylfaen" w:eastAsia="Times New Roman" w:hAnsi="Sylfaen" w:cs="Times New Roman"/>
          <w:bCs/>
          <w:noProof/>
          <w:lang w:val="ka-GE" w:eastAsia="ru-RU"/>
        </w:rPr>
        <w:t>1187,8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ათას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ლარ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</w:t>
      </w:r>
      <w:r w:rsidR="00AB3D88" w:rsidRPr="003B215B">
        <w:rPr>
          <w:rFonts w:ascii="Sylfaen" w:eastAsia="Times New Roman" w:hAnsi="Sylfaen" w:cs="Times New Roman"/>
          <w:bCs/>
          <w:noProof/>
          <w:lang w:val="ka-GE" w:eastAsia="ru-RU"/>
        </w:rPr>
        <w:t>(</w:t>
      </w:r>
      <w:r w:rsidR="00E30E72">
        <w:rPr>
          <w:rFonts w:ascii="Sylfaen" w:eastAsia="Times New Roman" w:hAnsi="Sylfaen" w:cs="Times New Roman"/>
          <w:bCs/>
          <w:noProof/>
          <w:lang w:val="ka-GE" w:eastAsia="ru-RU"/>
        </w:rPr>
        <w:t>+</w:t>
      </w:r>
      <w:r w:rsidR="00AB3D88" w:rsidRPr="003B215B">
        <w:rPr>
          <w:rFonts w:ascii="Sylfaen" w:eastAsia="Times New Roman" w:hAnsi="Sylfaen" w:cs="Times New Roman"/>
          <w:bCs/>
          <w:noProof/>
          <w:lang w:val="ka-GE" w:eastAsia="ru-RU"/>
        </w:rPr>
        <w:t>47 %)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,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412016" w:rsidRPr="003B215B">
        <w:rPr>
          <w:rFonts w:ascii="Sylfaen" w:eastAsia="Times New Roman" w:hAnsi="Sylfaen" w:cs="Times New Roman"/>
          <w:bCs/>
          <w:noProof/>
          <w:lang w:eastAsia="ru-RU"/>
        </w:rPr>
        <w:t>სხვა ხარჯები</w:t>
      </w:r>
      <w:r w:rsidR="0056394C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</w:t>
      </w:r>
      <w:r w:rsidR="00F27426" w:rsidRPr="003B215B">
        <w:rPr>
          <w:rFonts w:ascii="Sylfaen" w:eastAsia="Times New Roman" w:hAnsi="Sylfaen" w:cs="Times New Roman"/>
          <w:bCs/>
          <w:noProof/>
          <w:lang w:val="en-US" w:eastAsia="ru-RU"/>
        </w:rPr>
        <w:t>823</w:t>
      </w:r>
      <w:r w:rsidR="00241CA5" w:rsidRPr="003B215B">
        <w:rPr>
          <w:rFonts w:ascii="Sylfaen" w:eastAsia="Times New Roman" w:hAnsi="Sylfaen" w:cs="Times New Roman"/>
          <w:bCs/>
          <w:noProof/>
          <w:lang w:val="ka-GE" w:eastAsia="ru-RU"/>
        </w:rPr>
        <w:t>,</w:t>
      </w:r>
      <w:r w:rsidR="00F27426" w:rsidRPr="003B215B">
        <w:rPr>
          <w:rFonts w:ascii="Sylfaen" w:eastAsia="Times New Roman" w:hAnsi="Sylfaen" w:cs="Times New Roman"/>
          <w:bCs/>
          <w:noProof/>
          <w:lang w:val="en-US" w:eastAsia="ru-RU"/>
        </w:rPr>
        <w:t>2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ათას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</w:t>
      </w:r>
      <w:r w:rsidR="00412016" w:rsidRPr="003B215B">
        <w:rPr>
          <w:rFonts w:ascii="Sylfaen" w:eastAsia="Times New Roman" w:hAnsi="Sylfaen" w:cs="Times New Roman"/>
          <w:bCs/>
          <w:noProof/>
          <w:lang w:val="ka-GE" w:eastAsia="ru-RU"/>
        </w:rPr>
        <w:t xml:space="preserve"> ლარ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ი</w:t>
      </w:r>
      <w:r w:rsidR="00AB3D88" w:rsidRPr="003B215B">
        <w:rPr>
          <w:rFonts w:ascii="Sylfaen" w:eastAsia="Times New Roman" w:hAnsi="Sylfaen" w:cs="Times New Roman"/>
          <w:bCs/>
          <w:noProof/>
          <w:lang w:val="ka-GE" w:eastAsia="ru-RU"/>
        </w:rPr>
        <w:t>(</w:t>
      </w:r>
      <w:r w:rsidR="00E30E72">
        <w:rPr>
          <w:rFonts w:ascii="Sylfaen" w:eastAsia="Times New Roman" w:hAnsi="Sylfaen" w:cs="Times New Roman"/>
          <w:bCs/>
          <w:noProof/>
          <w:lang w:val="ka-GE" w:eastAsia="ru-RU"/>
        </w:rPr>
        <w:t xml:space="preserve">+5 </w:t>
      </w:r>
      <w:r w:rsidR="00AB3D88" w:rsidRPr="003B215B">
        <w:rPr>
          <w:rFonts w:ascii="Sylfaen" w:eastAsia="Times New Roman" w:hAnsi="Sylfaen" w:cs="Times New Roman"/>
          <w:bCs/>
          <w:noProof/>
          <w:lang w:val="ka-GE" w:eastAsia="ru-RU"/>
        </w:rPr>
        <w:t>%)</w:t>
      </w:r>
      <w:r w:rsidR="006071F1" w:rsidRPr="003B215B">
        <w:rPr>
          <w:rFonts w:ascii="Sylfaen" w:eastAsia="Times New Roman" w:hAnsi="Sylfaen" w:cs="Times New Roman"/>
          <w:bCs/>
          <w:noProof/>
          <w:lang w:val="ka-GE" w:eastAsia="ru-RU"/>
        </w:rPr>
        <w:t>,</w:t>
      </w:r>
      <w:r w:rsidR="007E2BD4" w:rsidRPr="003B215B">
        <w:rPr>
          <w:rFonts w:ascii="Sylfaen" w:hAnsi="Sylfaen"/>
          <w:lang w:val="ka-GE"/>
        </w:rPr>
        <w:t xml:space="preserve"> </w:t>
      </w:r>
      <w:r w:rsidR="00FE69CD" w:rsidRPr="003B215B">
        <w:rPr>
          <w:rFonts w:ascii="Sylfaen" w:hAnsi="Sylfaen"/>
          <w:lang w:val="ka-GE"/>
        </w:rPr>
        <w:t xml:space="preserve"> </w:t>
      </w:r>
      <w:proofErr w:type="spellStart"/>
      <w:r w:rsidR="00377C90" w:rsidRPr="003B215B">
        <w:rPr>
          <w:rFonts w:ascii="Sylfaen" w:hAnsi="Sylfaen"/>
          <w:lang w:val="ka-GE"/>
        </w:rPr>
        <w:t>არაფინანსური</w:t>
      </w:r>
      <w:proofErr w:type="spellEnd"/>
      <w:r w:rsidR="00377C90" w:rsidRPr="003B215B">
        <w:rPr>
          <w:rFonts w:ascii="Sylfaen" w:hAnsi="Sylfaen"/>
          <w:lang w:val="ka-GE"/>
        </w:rPr>
        <w:t xml:space="preserve"> აქტივების </w:t>
      </w:r>
      <w:r w:rsidR="00FE69CD" w:rsidRPr="003B215B">
        <w:rPr>
          <w:rFonts w:ascii="Sylfaen" w:hAnsi="Sylfaen"/>
          <w:lang w:val="ka-GE"/>
        </w:rPr>
        <w:t xml:space="preserve">ზრდა განისაზღვრა </w:t>
      </w:r>
      <w:r w:rsidR="00F27426" w:rsidRPr="003B215B">
        <w:rPr>
          <w:rFonts w:ascii="Sylfaen" w:hAnsi="Sylfaen"/>
          <w:lang w:val="en-US"/>
        </w:rPr>
        <w:t>4426</w:t>
      </w:r>
      <w:r w:rsidR="004C7312" w:rsidRPr="003B215B">
        <w:rPr>
          <w:rFonts w:ascii="Sylfaen" w:hAnsi="Sylfaen"/>
          <w:lang w:val="ka-GE"/>
        </w:rPr>
        <w:t>,4</w:t>
      </w:r>
      <w:r w:rsidR="00FE69CD" w:rsidRPr="003B215B">
        <w:rPr>
          <w:rFonts w:ascii="Sylfaen" w:hAnsi="Sylfaen"/>
          <w:lang w:val="ka-GE"/>
        </w:rPr>
        <w:t xml:space="preserve"> ათასი ლარით</w:t>
      </w:r>
      <w:r w:rsidR="006071F1" w:rsidRPr="003B215B">
        <w:rPr>
          <w:rFonts w:ascii="Sylfaen" w:hAnsi="Sylfaen"/>
          <w:lang w:val="ka-GE"/>
        </w:rPr>
        <w:t>,</w:t>
      </w:r>
      <w:r w:rsidR="007E2BD4" w:rsidRPr="003B215B">
        <w:rPr>
          <w:rFonts w:ascii="Sylfaen" w:hAnsi="Sylfaen"/>
          <w:lang w:val="ka-GE"/>
        </w:rPr>
        <w:t xml:space="preserve"> </w:t>
      </w:r>
      <w:r w:rsidR="00E961B1" w:rsidRPr="003B215B">
        <w:rPr>
          <w:rFonts w:ascii="Sylfaen" w:hAnsi="Sylfaen"/>
          <w:lang w:val="ka-GE"/>
        </w:rPr>
        <w:t xml:space="preserve">2021 წლის დამტკიცებულ ბიუჯეტთან შედარებით გაზრდილია 25 %-ით, დაზუსტებულ ბიუჯეტთან შედარებით შემცირებულია 64 %-ით, </w:t>
      </w:r>
      <w:r w:rsidR="00FE69CD" w:rsidRPr="003B215B">
        <w:rPr>
          <w:rFonts w:ascii="Sylfaen" w:hAnsi="Sylfaen"/>
          <w:lang w:val="ka-GE"/>
        </w:rPr>
        <w:t xml:space="preserve">ვალდებულების კლება </w:t>
      </w:r>
      <w:r w:rsidR="004C7312" w:rsidRPr="003B215B">
        <w:rPr>
          <w:rFonts w:ascii="Sylfaen" w:hAnsi="Sylfaen"/>
          <w:lang w:val="ka-GE"/>
        </w:rPr>
        <w:t>54,0</w:t>
      </w:r>
      <w:r w:rsidR="00FE69CD" w:rsidRPr="003B215B">
        <w:rPr>
          <w:rFonts w:ascii="Sylfaen" w:hAnsi="Sylfaen"/>
          <w:lang w:val="ka-GE"/>
        </w:rPr>
        <w:t xml:space="preserve"> ათასი ლარი</w:t>
      </w:r>
      <w:r w:rsidR="00E57AAD" w:rsidRPr="003B215B">
        <w:rPr>
          <w:rFonts w:ascii="Sylfaen" w:hAnsi="Sylfaen"/>
          <w:lang w:val="ka-GE"/>
        </w:rPr>
        <w:t>ა</w:t>
      </w:r>
      <w:r w:rsidR="00FE69CD" w:rsidRPr="003B215B">
        <w:rPr>
          <w:rFonts w:ascii="Sylfaen" w:hAnsi="Sylfaen"/>
          <w:lang w:val="ka-GE"/>
        </w:rPr>
        <w:t>.</w:t>
      </w:r>
    </w:p>
    <w:p w:rsidR="00CF3609" w:rsidRPr="003B215B" w:rsidRDefault="00412016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hAnsi="Sylfaen"/>
          <w:lang w:val="ka-GE"/>
        </w:rPr>
        <w:t xml:space="preserve">პროექტში პრიორიტეტები, პროგრამები, </w:t>
      </w:r>
      <w:proofErr w:type="spellStart"/>
      <w:r w:rsidRPr="003B215B">
        <w:rPr>
          <w:rFonts w:ascii="Sylfaen" w:hAnsi="Sylfaen"/>
          <w:lang w:val="ka-GE"/>
        </w:rPr>
        <w:t>ქვეპროგრამები</w:t>
      </w:r>
      <w:proofErr w:type="spellEnd"/>
      <w:r w:rsidR="00FE69CD" w:rsidRPr="003B215B">
        <w:rPr>
          <w:rFonts w:ascii="Sylfaen" w:hAnsi="Sylfaen"/>
          <w:lang w:val="ka-GE"/>
        </w:rPr>
        <w:t xml:space="preserve"> წარმოდგენილია შემდეგი სახით:</w:t>
      </w:r>
      <w:r w:rsidR="007E2BD4" w:rsidRPr="003B215B">
        <w:rPr>
          <w:rFonts w:ascii="Sylfaen" w:eastAsia="Times New Roman" w:hAnsi="Sylfaen" w:cs="Arial"/>
          <w:bCs/>
          <w:lang w:val="ka-GE"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EF1D74" w:rsidRPr="003B215B">
        <w:rPr>
          <w:rFonts w:ascii="Sylfaen" w:eastAsia="Times New Roman" w:hAnsi="Sylfaen" w:cs="Arial"/>
          <w:b/>
          <w:bCs/>
          <w:lang w:val="ka-GE" w:eastAsia="ru-RU"/>
        </w:rPr>
        <w:t>მმართველობ</w:t>
      </w:r>
      <w:r w:rsidR="0010049E" w:rsidRPr="003B215B">
        <w:rPr>
          <w:rFonts w:ascii="Sylfaen" w:eastAsia="Times New Roman" w:hAnsi="Sylfaen" w:cs="Arial"/>
          <w:b/>
          <w:bCs/>
          <w:lang w:val="en-US" w:eastAsia="ru-RU"/>
        </w:rPr>
        <w:t>ა</w:t>
      </w:r>
      <w:r w:rsidR="00EF1D74" w:rsidRPr="003B215B">
        <w:rPr>
          <w:rFonts w:ascii="Sylfaen" w:eastAsia="Times New Roman" w:hAnsi="Sylfaen" w:cs="Arial"/>
          <w:b/>
          <w:bCs/>
          <w:lang w:val="ka-GE" w:eastAsia="ru-RU"/>
        </w:rPr>
        <w:t xml:space="preserve"> და საერთო დანიშნულების ხარჯები</w:t>
      </w:r>
      <w:r w:rsidR="00EF1D74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362B82" w:rsidRPr="003B215B">
        <w:rPr>
          <w:rFonts w:ascii="Sylfaen" w:eastAsia="Times New Roman" w:hAnsi="Sylfaen" w:cs="Arial"/>
          <w:bCs/>
          <w:lang w:val="ka-GE" w:eastAsia="ru-RU"/>
        </w:rPr>
        <w:t xml:space="preserve">  </w:t>
      </w:r>
      <w:r w:rsidR="002F3500" w:rsidRPr="003B215B">
        <w:rPr>
          <w:rFonts w:ascii="Sylfaen" w:eastAsia="Times New Roman" w:hAnsi="Sylfaen" w:cs="Arial"/>
          <w:bCs/>
          <w:lang w:val="en-US" w:eastAsia="ru-RU"/>
        </w:rPr>
        <w:t>5338</w:t>
      </w:r>
      <w:r w:rsidR="008B384D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2F3500" w:rsidRPr="003B215B">
        <w:rPr>
          <w:rFonts w:ascii="Sylfaen" w:eastAsia="Times New Roman" w:hAnsi="Sylfaen" w:cs="Arial"/>
          <w:bCs/>
          <w:lang w:val="en-US" w:eastAsia="ru-RU"/>
        </w:rPr>
        <w:t>6</w:t>
      </w:r>
      <w:r w:rsidR="000314DA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="00930D65" w:rsidRPr="003B215B">
        <w:rPr>
          <w:rFonts w:ascii="Sylfaen" w:eastAsia="Times New Roman" w:hAnsi="Sylfaen" w:cs="Arial"/>
          <w:bCs/>
          <w:lang w:val="ka-GE" w:eastAsia="ru-RU"/>
        </w:rPr>
        <w:t xml:space="preserve"> ლარ</w:t>
      </w:r>
      <w:r w:rsidR="00745DF5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D40507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212B9B" w:rsidRPr="003B215B">
        <w:rPr>
          <w:rFonts w:ascii="Sylfaen" w:eastAsia="Times New Roman" w:hAnsi="Sylfaen" w:cs="Arial"/>
          <w:bCs/>
          <w:lang w:val="ka-GE" w:eastAsia="ru-RU"/>
        </w:rPr>
        <w:t>(</w:t>
      </w:r>
      <w:r w:rsidR="00FA0D3D" w:rsidRPr="003B215B">
        <w:rPr>
          <w:rFonts w:ascii="Sylfaen" w:hAnsi="Sylfaen"/>
          <w:lang w:val="ka-GE"/>
        </w:rPr>
        <w:t xml:space="preserve">გაზრდილია </w:t>
      </w:r>
      <w:r w:rsidR="00212B9B" w:rsidRPr="003B215B">
        <w:rPr>
          <w:rFonts w:ascii="Sylfaen" w:hAnsi="Sylfaen"/>
          <w:lang w:val="ka-GE"/>
        </w:rPr>
        <w:t>42</w:t>
      </w:r>
      <w:r w:rsidR="00FA0D3D" w:rsidRPr="003B215B">
        <w:rPr>
          <w:rFonts w:ascii="Sylfaen" w:hAnsi="Sylfaen"/>
          <w:lang w:val="ka-GE"/>
        </w:rPr>
        <w:t xml:space="preserve"> %-ით), </w:t>
      </w:r>
      <w:r w:rsidR="000314DA" w:rsidRPr="003B215B">
        <w:rPr>
          <w:rFonts w:ascii="Sylfaen" w:eastAsia="Times New Roman" w:hAnsi="Sylfaen" w:cs="Arial"/>
          <w:bCs/>
          <w:lang w:val="ka-GE" w:eastAsia="ru-RU"/>
        </w:rPr>
        <w:t>მათ შორის</w:t>
      </w:r>
      <w:r w:rsidR="00196ECA" w:rsidRPr="003B215B">
        <w:rPr>
          <w:rFonts w:ascii="Sylfaen" w:eastAsia="Times New Roman" w:hAnsi="Sylfaen" w:cs="Arial"/>
          <w:bCs/>
          <w:lang w:val="ka-GE" w:eastAsia="ru-RU"/>
        </w:rPr>
        <w:t>:</w:t>
      </w:r>
      <w:r w:rsidR="000314DA" w:rsidRPr="003B215B">
        <w:rPr>
          <w:rFonts w:ascii="Sylfaen" w:eastAsia="Times New Roman" w:hAnsi="Sylfaen" w:cs="Arial"/>
          <w:bCs/>
          <w:lang w:val="ka-GE" w:eastAsia="ru-RU"/>
        </w:rPr>
        <w:t xml:space="preserve"> მუნიციპალიტ</w:t>
      </w:r>
      <w:r w:rsidR="001E3DD1" w:rsidRPr="003B215B">
        <w:rPr>
          <w:rFonts w:ascii="Sylfaen" w:eastAsia="Times New Roman" w:hAnsi="Sylfaen" w:cs="Arial"/>
          <w:bCs/>
          <w:lang w:val="ka-GE" w:eastAsia="ru-RU"/>
        </w:rPr>
        <w:t xml:space="preserve">ეტის საკრებულო  </w:t>
      </w:r>
      <w:r w:rsidR="002F3500" w:rsidRPr="003B215B">
        <w:rPr>
          <w:rFonts w:ascii="Sylfaen" w:eastAsia="Times New Roman" w:hAnsi="Sylfaen" w:cs="Arial"/>
          <w:bCs/>
          <w:lang w:val="en-US" w:eastAsia="ru-RU"/>
        </w:rPr>
        <w:t>1134</w:t>
      </w:r>
      <w:r w:rsidR="00560E79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2F3500" w:rsidRPr="003B215B">
        <w:rPr>
          <w:rFonts w:ascii="Sylfaen" w:eastAsia="Times New Roman" w:hAnsi="Sylfaen" w:cs="Arial"/>
          <w:bCs/>
          <w:lang w:val="en-US" w:eastAsia="ru-RU"/>
        </w:rPr>
        <w:t>2</w:t>
      </w:r>
      <w:r w:rsidR="000314DA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="00745DF5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1E3DD1" w:rsidRPr="003B215B">
        <w:rPr>
          <w:rFonts w:ascii="Sylfaen" w:eastAsia="Times New Roman" w:hAnsi="Sylfaen" w:cs="Arial"/>
          <w:bCs/>
          <w:lang w:val="ka-GE" w:eastAsia="ru-RU"/>
        </w:rPr>
        <w:t xml:space="preserve"> ლარ</w:t>
      </w:r>
      <w:r w:rsidR="00745DF5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1E3DD1" w:rsidRPr="003B215B">
        <w:rPr>
          <w:rFonts w:ascii="Sylfaen" w:eastAsia="Times New Roman" w:hAnsi="Sylfaen" w:cs="Arial"/>
          <w:bCs/>
          <w:lang w:val="ka-GE" w:eastAsia="ru-RU"/>
        </w:rPr>
        <w:t>, მუნიციპალიტეტის მერი</w:t>
      </w:r>
      <w:r w:rsidR="00C44404" w:rsidRPr="003B215B">
        <w:rPr>
          <w:rFonts w:ascii="Sylfaen" w:eastAsia="Times New Roman" w:hAnsi="Sylfaen" w:cs="Arial"/>
          <w:bCs/>
          <w:lang w:val="ka-GE" w:eastAsia="ru-RU"/>
        </w:rPr>
        <w:t>ა</w:t>
      </w:r>
      <w:r w:rsidR="00E57AAD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0314DA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2F3500" w:rsidRPr="003B215B">
        <w:rPr>
          <w:rFonts w:ascii="Sylfaen" w:eastAsia="Times New Roman" w:hAnsi="Sylfaen" w:cs="Arial"/>
          <w:bCs/>
          <w:lang w:val="en-US" w:eastAsia="ru-RU"/>
        </w:rPr>
        <w:t>3586</w:t>
      </w:r>
      <w:r w:rsidR="008B384D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2F3500" w:rsidRPr="003B215B">
        <w:rPr>
          <w:rFonts w:ascii="Sylfaen" w:eastAsia="Times New Roman" w:hAnsi="Sylfaen" w:cs="Arial"/>
          <w:bCs/>
          <w:lang w:val="en-US" w:eastAsia="ru-RU"/>
        </w:rPr>
        <w:t>6</w:t>
      </w:r>
      <w:r w:rsidR="00930D65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="00C44404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930D65" w:rsidRPr="003B215B">
        <w:rPr>
          <w:rFonts w:ascii="Sylfaen" w:eastAsia="Times New Roman" w:hAnsi="Sylfaen" w:cs="Arial"/>
          <w:bCs/>
          <w:lang w:val="ka-GE" w:eastAsia="ru-RU"/>
        </w:rPr>
        <w:t xml:space="preserve"> ლარ</w:t>
      </w:r>
      <w:r w:rsidR="00C44404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930D65" w:rsidRPr="003B215B">
        <w:rPr>
          <w:rFonts w:ascii="Sylfaen" w:eastAsia="Times New Roman" w:hAnsi="Sylfaen" w:cs="Arial"/>
          <w:bCs/>
          <w:lang w:val="ka-GE" w:eastAsia="ru-RU"/>
        </w:rPr>
        <w:t xml:space="preserve">; </w:t>
      </w:r>
      <w:r w:rsidR="0005191E" w:rsidRPr="003B215B">
        <w:rPr>
          <w:rFonts w:ascii="Sylfaen" w:hAnsi="Sylfaen" w:cs="Sylfaen"/>
          <w:bCs/>
        </w:rPr>
        <w:t>სამხედრო</w:t>
      </w:r>
      <w:r w:rsidR="0005191E" w:rsidRPr="003B215B">
        <w:rPr>
          <w:rFonts w:ascii="Arial CYR" w:hAnsi="Arial CYR" w:cs="Arial CYR"/>
          <w:bCs/>
        </w:rPr>
        <w:t xml:space="preserve"> </w:t>
      </w:r>
      <w:r w:rsidR="0005191E" w:rsidRPr="003B215B">
        <w:rPr>
          <w:rFonts w:ascii="Sylfaen" w:hAnsi="Sylfaen" w:cs="Sylfaen"/>
          <w:bCs/>
        </w:rPr>
        <w:t>აღრიცხვისა</w:t>
      </w:r>
      <w:r w:rsidR="0005191E" w:rsidRPr="003B215B">
        <w:rPr>
          <w:rFonts w:ascii="Arial CYR" w:hAnsi="Arial CYR" w:cs="Arial CYR"/>
          <w:bCs/>
        </w:rPr>
        <w:t xml:space="preserve"> </w:t>
      </w:r>
      <w:r w:rsidR="0005191E" w:rsidRPr="003B215B">
        <w:rPr>
          <w:rFonts w:ascii="Sylfaen" w:hAnsi="Sylfaen" w:cs="Sylfaen"/>
          <w:bCs/>
        </w:rPr>
        <w:t>და</w:t>
      </w:r>
      <w:r w:rsidR="0005191E" w:rsidRPr="003B215B">
        <w:rPr>
          <w:rFonts w:ascii="Arial CYR" w:hAnsi="Arial CYR" w:cs="Arial CYR"/>
          <w:bCs/>
        </w:rPr>
        <w:t xml:space="preserve"> </w:t>
      </w:r>
      <w:r w:rsidR="0005191E" w:rsidRPr="003B215B">
        <w:rPr>
          <w:rFonts w:ascii="Sylfaen" w:hAnsi="Sylfaen" w:cs="Sylfaen"/>
          <w:bCs/>
        </w:rPr>
        <w:t>გაწვევის</w:t>
      </w:r>
      <w:r w:rsidR="0005191E" w:rsidRPr="003B215B">
        <w:rPr>
          <w:rFonts w:ascii="Arial CYR" w:hAnsi="Arial CYR" w:cs="Arial CYR"/>
          <w:bCs/>
        </w:rPr>
        <w:t xml:space="preserve"> </w:t>
      </w:r>
      <w:r w:rsidR="0005191E" w:rsidRPr="003B215B">
        <w:rPr>
          <w:rFonts w:ascii="Sylfaen" w:hAnsi="Sylfaen" w:cs="Sylfaen"/>
          <w:bCs/>
        </w:rPr>
        <w:t>სამსახური</w:t>
      </w:r>
      <w:r w:rsidR="0005191E" w:rsidRPr="003B215B">
        <w:rPr>
          <w:rFonts w:ascii="Arial CYR" w:hAnsi="Arial CYR" w:cs="Arial CYR"/>
          <w:bCs/>
        </w:rPr>
        <w:t xml:space="preserve"> </w:t>
      </w:r>
      <w:r w:rsidR="00560E79" w:rsidRPr="003B215B">
        <w:rPr>
          <w:rFonts w:ascii="Sylfaen" w:eastAsia="Times New Roman" w:hAnsi="Sylfaen" w:cs="Arial"/>
          <w:bCs/>
          <w:lang w:val="ka-GE" w:eastAsia="ru-RU"/>
        </w:rPr>
        <w:t>1</w:t>
      </w:r>
      <w:r w:rsidR="008B384D" w:rsidRPr="003B215B">
        <w:rPr>
          <w:rFonts w:ascii="Sylfaen" w:eastAsia="Times New Roman" w:hAnsi="Sylfaen" w:cs="Arial"/>
          <w:bCs/>
          <w:lang w:val="ka-GE" w:eastAsia="ru-RU"/>
        </w:rPr>
        <w:t>4</w:t>
      </w:r>
      <w:r w:rsidR="00560E79" w:rsidRPr="003B215B">
        <w:rPr>
          <w:rFonts w:ascii="Sylfaen" w:eastAsia="Times New Roman" w:hAnsi="Sylfaen" w:cs="Arial"/>
          <w:bCs/>
          <w:lang w:val="ka-GE" w:eastAsia="ru-RU"/>
        </w:rPr>
        <w:t>0,0</w:t>
      </w:r>
      <w:r w:rsidR="0005191E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</w:t>
      </w:r>
      <w:r w:rsidR="00C44404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05191E" w:rsidRPr="003B215B">
        <w:rPr>
          <w:rFonts w:ascii="Sylfaen" w:eastAsia="Times New Roman" w:hAnsi="Sylfaen" w:cs="Arial"/>
          <w:bCs/>
          <w:lang w:val="ka-GE" w:eastAsia="ru-RU"/>
        </w:rPr>
        <w:t xml:space="preserve">; </w:t>
      </w:r>
      <w:r w:rsidR="00B74C8F" w:rsidRPr="003B215B">
        <w:rPr>
          <w:rFonts w:ascii="Sylfaen" w:eastAsia="Times New Roman" w:hAnsi="Sylfaen" w:cs="Arial"/>
          <w:bCs/>
          <w:lang w:val="ka-GE" w:eastAsia="ru-RU"/>
        </w:rPr>
        <w:t xml:space="preserve">სარეზერვო ფონდი  </w:t>
      </w:r>
      <w:r w:rsidR="00FC7023" w:rsidRPr="003B215B">
        <w:rPr>
          <w:rFonts w:ascii="Sylfaen" w:eastAsia="Times New Roman" w:hAnsi="Sylfaen" w:cs="Arial"/>
          <w:bCs/>
          <w:lang w:val="ka-GE" w:eastAsia="ru-RU"/>
        </w:rPr>
        <w:t>3</w:t>
      </w:r>
      <w:r w:rsidR="008B384D" w:rsidRPr="003B215B">
        <w:rPr>
          <w:rFonts w:ascii="Sylfaen" w:eastAsia="Times New Roman" w:hAnsi="Sylfaen" w:cs="Arial"/>
          <w:bCs/>
          <w:lang w:val="ka-GE" w:eastAsia="ru-RU"/>
        </w:rPr>
        <w:t>9</w:t>
      </w:r>
      <w:r w:rsidR="00FC7023" w:rsidRPr="003B215B">
        <w:rPr>
          <w:rFonts w:ascii="Sylfaen" w:eastAsia="Times New Roman" w:hAnsi="Sylfaen" w:cs="Arial"/>
          <w:bCs/>
          <w:lang w:val="ka-GE" w:eastAsia="ru-RU"/>
        </w:rPr>
        <w:t>0</w:t>
      </w:r>
      <w:r w:rsidR="006071F1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B74C8F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</w:t>
      </w:r>
      <w:r w:rsidR="000314DA" w:rsidRPr="003B215B">
        <w:rPr>
          <w:rFonts w:ascii="Sylfaen" w:eastAsia="Times New Roman" w:hAnsi="Sylfaen" w:cs="Arial"/>
          <w:bCs/>
          <w:lang w:val="ka-GE" w:eastAsia="ru-RU"/>
        </w:rPr>
        <w:t>ლარ</w:t>
      </w:r>
      <w:r w:rsidR="0005191E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0314DA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="00930D65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proofErr w:type="spellStart"/>
      <w:r w:rsidR="00196ECA" w:rsidRPr="003B215B">
        <w:rPr>
          <w:rFonts w:ascii="Sylfaen" w:eastAsia="Times New Roman" w:hAnsi="Sylfaen" w:cs="Arial"/>
          <w:bCs/>
          <w:lang w:val="ka-GE" w:eastAsia="ru-RU"/>
        </w:rPr>
        <w:t>მგფ</w:t>
      </w:r>
      <w:proofErr w:type="spellEnd"/>
      <w:r w:rsidR="00196ECA" w:rsidRPr="003B215B">
        <w:rPr>
          <w:rFonts w:ascii="Sylfaen" w:eastAsia="Times New Roman" w:hAnsi="Sylfaen" w:cs="Arial"/>
          <w:bCs/>
          <w:lang w:val="ka-GE" w:eastAsia="ru-RU"/>
        </w:rPr>
        <w:t xml:space="preserve">-ს და სხვა დავალიანების დაფარვა </w:t>
      </w:r>
      <w:r w:rsidR="00FC7023" w:rsidRPr="003B215B">
        <w:rPr>
          <w:rFonts w:ascii="Sylfaen" w:eastAsia="Times New Roman" w:hAnsi="Sylfaen" w:cs="Arial"/>
          <w:bCs/>
          <w:lang w:val="ka-GE" w:eastAsia="ru-RU"/>
        </w:rPr>
        <w:t>87,</w:t>
      </w:r>
      <w:r w:rsidR="008B384D" w:rsidRPr="003B215B">
        <w:rPr>
          <w:rFonts w:ascii="Sylfaen" w:eastAsia="Times New Roman" w:hAnsi="Sylfaen" w:cs="Arial"/>
          <w:bCs/>
          <w:lang w:val="ka-GE" w:eastAsia="ru-RU"/>
        </w:rPr>
        <w:t>8</w:t>
      </w:r>
      <w:r w:rsidR="00196ECA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="00C44404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196ECA" w:rsidRPr="003B215B">
        <w:rPr>
          <w:rFonts w:ascii="Sylfaen" w:eastAsia="Times New Roman" w:hAnsi="Sylfaen" w:cs="Arial"/>
          <w:bCs/>
          <w:lang w:val="ka-GE" w:eastAsia="ru-RU"/>
        </w:rPr>
        <w:t xml:space="preserve"> ლარ</w:t>
      </w:r>
      <w:r w:rsidR="00BE0534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FF3FEA" w:rsidRPr="003B215B">
        <w:rPr>
          <w:rFonts w:ascii="Sylfaen" w:eastAsia="Times New Roman" w:hAnsi="Sylfaen" w:cs="Arial"/>
          <w:bCs/>
          <w:lang w:val="ka-GE" w:eastAsia="ru-RU"/>
        </w:rPr>
        <w:t>;</w:t>
      </w:r>
    </w:p>
    <w:p w:rsidR="00F120BA" w:rsidRPr="003B215B" w:rsidRDefault="00E97C83" w:rsidP="003B215B">
      <w:pPr>
        <w:spacing w:after="0"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eastAsia="Times New Roman" w:hAnsi="Sylfaen" w:cs="Arial"/>
          <w:b/>
          <w:bCs/>
          <w:lang w:eastAsia="ru-RU"/>
        </w:rPr>
        <w:t>ინფრასტრუქტურის მშენებლობა, რეაბილიტაცია და ექსპლუატაცია</w:t>
      </w:r>
      <w:r w:rsidR="00D40507" w:rsidRPr="003B215B">
        <w:rPr>
          <w:rFonts w:ascii="Sylfaen" w:eastAsia="Times New Roman" w:hAnsi="Sylfaen" w:cs="Arial"/>
          <w:b/>
          <w:bCs/>
          <w:lang w:val="ka-GE" w:eastAsia="ru-RU"/>
        </w:rPr>
        <w:t xml:space="preserve"> </w:t>
      </w:r>
      <w:r w:rsidRPr="003B215B">
        <w:rPr>
          <w:rFonts w:ascii="Sylfaen" w:eastAsia="Times New Roman" w:hAnsi="Sylfaen" w:cs="Arial"/>
          <w:b/>
          <w:bCs/>
          <w:lang w:val="ka-GE" w:eastAsia="ru-RU"/>
        </w:rPr>
        <w:t xml:space="preserve"> </w:t>
      </w:r>
      <w:r w:rsidR="001E3DD1" w:rsidRPr="003B215B">
        <w:rPr>
          <w:rFonts w:ascii="Sylfaen" w:eastAsia="Times New Roman" w:hAnsi="Sylfaen" w:cs="Arial"/>
          <w:bCs/>
          <w:lang w:val="ka-GE" w:eastAsia="ru-RU"/>
        </w:rPr>
        <w:t xml:space="preserve">დაფინანსდება </w:t>
      </w:r>
      <w:r w:rsidR="002F3500" w:rsidRPr="003B215B">
        <w:rPr>
          <w:rFonts w:ascii="Sylfaen" w:eastAsia="Times New Roman" w:hAnsi="Sylfaen" w:cs="Arial"/>
          <w:bCs/>
          <w:lang w:val="en-US" w:eastAsia="ru-RU"/>
        </w:rPr>
        <w:t>4414</w:t>
      </w:r>
      <w:r w:rsidR="00844895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2F3500" w:rsidRPr="003B215B">
        <w:rPr>
          <w:rFonts w:ascii="Sylfaen" w:eastAsia="Times New Roman" w:hAnsi="Sylfaen" w:cs="Arial"/>
          <w:bCs/>
          <w:lang w:val="en-US" w:eastAsia="ru-RU"/>
        </w:rPr>
        <w:t>0</w:t>
      </w:r>
      <w:r w:rsidR="00B74C8F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Pr="003B215B">
        <w:rPr>
          <w:rFonts w:ascii="Sylfaen" w:eastAsia="Times New Roman" w:hAnsi="Sylfaen" w:cs="Arial"/>
          <w:bCs/>
          <w:lang w:val="ka-GE" w:eastAsia="ru-RU"/>
        </w:rPr>
        <w:t>ათასი ლარი</w:t>
      </w:r>
      <w:r w:rsidR="00F120BA" w:rsidRPr="003B215B">
        <w:rPr>
          <w:rFonts w:ascii="Sylfaen" w:eastAsia="Times New Roman" w:hAnsi="Sylfaen" w:cs="Arial"/>
          <w:bCs/>
          <w:lang w:val="ka-GE" w:eastAsia="ru-RU"/>
        </w:rPr>
        <w:t>თ</w:t>
      </w:r>
      <w:r w:rsidR="00D40507" w:rsidRPr="003B215B">
        <w:rPr>
          <w:rFonts w:ascii="Sylfaen" w:eastAsia="Times New Roman" w:hAnsi="Sylfaen" w:cs="Arial"/>
          <w:bCs/>
          <w:lang w:val="ka-GE" w:eastAsia="ru-RU"/>
        </w:rPr>
        <w:t xml:space="preserve"> (</w:t>
      </w:r>
      <w:r w:rsidR="00D40507" w:rsidRPr="003B215B">
        <w:rPr>
          <w:rFonts w:ascii="Sylfaen" w:hAnsi="Sylfaen"/>
          <w:lang w:val="ka-GE"/>
        </w:rPr>
        <w:t>2021 წლის დამტკიცებულ ბიუჯეტთან შედარებით გაზრდილია 1 %-ით, დაზუსტებულ ბიუჯეტთან შედარებით შემცირებულია 57 %-ით)</w:t>
      </w:r>
      <w:r w:rsidR="00196ECA" w:rsidRPr="003B215B">
        <w:rPr>
          <w:rFonts w:ascii="Sylfaen" w:eastAsia="Times New Roman" w:hAnsi="Sylfaen" w:cs="Arial"/>
          <w:bCs/>
          <w:lang w:val="ka-GE" w:eastAsia="ru-RU"/>
        </w:rPr>
        <w:t>, მათ შორის: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</w:p>
    <w:p w:rsidR="00E26FBD" w:rsidRPr="003B215B" w:rsidRDefault="00BD60F5" w:rsidP="003B215B">
      <w:pPr>
        <w:spacing w:line="360" w:lineRule="auto"/>
        <w:jc w:val="both"/>
        <w:rPr>
          <w:rFonts w:ascii="Sylfaen" w:eastAsia="Sylfaen" w:hAnsi="Sylfaen" w:cs="Sylfaen"/>
          <w:lang w:val="ka-GE"/>
        </w:rPr>
      </w:pPr>
      <w:r w:rsidRPr="003B215B">
        <w:rPr>
          <w:rFonts w:ascii="Sylfaen" w:eastAsia="Times New Roman" w:hAnsi="Sylfaen" w:cs="Arial"/>
          <w:bCs/>
          <w:lang w:eastAsia="ru-RU"/>
        </w:rPr>
        <w:lastRenderedPageBreak/>
        <w:t>საგზაო ინფრასტრუქტურის განვითარება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2F3500" w:rsidRPr="003B215B">
        <w:rPr>
          <w:rFonts w:ascii="Sylfaen" w:eastAsia="Times New Roman" w:hAnsi="Sylfaen" w:cs="Arial"/>
          <w:bCs/>
          <w:lang w:val="en-US" w:eastAsia="ru-RU"/>
        </w:rPr>
        <w:t>1743</w:t>
      </w:r>
      <w:r w:rsidR="00844895" w:rsidRPr="003B215B">
        <w:rPr>
          <w:rFonts w:ascii="Sylfaen" w:eastAsia="Times New Roman" w:hAnsi="Sylfaen" w:cs="Arial"/>
          <w:bCs/>
          <w:lang w:val="ka-GE" w:eastAsia="ru-RU"/>
        </w:rPr>
        <w:t>,7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FC4356" w:rsidRPr="003B215B">
        <w:rPr>
          <w:rFonts w:ascii="Sylfaen" w:eastAsia="Times New Roman" w:hAnsi="Sylfaen" w:cs="Arial"/>
          <w:bCs/>
          <w:lang w:val="ka-GE" w:eastAsia="ru-RU"/>
        </w:rPr>
        <w:t>ათასი ლარი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, აქედან </w:t>
      </w:r>
      <w:r w:rsidR="00763AAF" w:rsidRPr="003B215B">
        <w:rPr>
          <w:rFonts w:ascii="Sylfaen" w:eastAsia="Times New Roman" w:hAnsi="Sylfaen" w:cs="Arial"/>
          <w:bCs/>
          <w:lang w:val="en-US" w:eastAsia="ru-RU"/>
        </w:rPr>
        <w:t>887</w:t>
      </w:r>
      <w:r w:rsidR="00117E54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763AAF" w:rsidRPr="003B215B">
        <w:rPr>
          <w:rFonts w:ascii="Sylfaen" w:eastAsia="Times New Roman" w:hAnsi="Sylfaen" w:cs="Arial"/>
          <w:bCs/>
          <w:lang w:val="en-US" w:eastAsia="ru-RU"/>
        </w:rPr>
        <w:t>6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 გათვალისწინებულია გზები</w:t>
      </w:r>
      <w:r w:rsidR="00BE0534" w:rsidRPr="003B215B">
        <w:rPr>
          <w:rFonts w:ascii="Sylfaen" w:eastAsia="Times New Roman" w:hAnsi="Sylfaen" w:cs="Arial"/>
          <w:bCs/>
          <w:lang w:val="ka-GE" w:eastAsia="ru-RU"/>
        </w:rPr>
        <w:t>ს მიმდინარე შეკეთებ</w:t>
      </w:r>
      <w:r w:rsidR="00844895" w:rsidRPr="003B215B">
        <w:rPr>
          <w:rFonts w:ascii="Sylfaen" w:eastAsia="Times New Roman" w:hAnsi="Sylfaen" w:cs="Arial"/>
          <w:bCs/>
          <w:lang w:val="ka-GE" w:eastAsia="ru-RU"/>
        </w:rPr>
        <w:t xml:space="preserve">ის </w:t>
      </w:r>
      <w:proofErr w:type="spellStart"/>
      <w:r w:rsidR="00844895" w:rsidRPr="003B215B">
        <w:rPr>
          <w:rFonts w:ascii="Sylfaen" w:eastAsia="Times New Roman" w:hAnsi="Sylfaen" w:cs="Arial"/>
          <w:bCs/>
          <w:lang w:val="ka-GE" w:eastAsia="ru-RU"/>
        </w:rPr>
        <w:t>ქვეპროგრამაში</w:t>
      </w:r>
      <w:proofErr w:type="spellEnd"/>
      <w:r w:rsidR="00844895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A8269F" w:rsidRPr="003B215B">
        <w:rPr>
          <w:rFonts w:ascii="Sylfaen" w:eastAsia="Times New Roman" w:hAnsi="Sylfaen" w:cs="Arial"/>
          <w:bCs/>
          <w:lang w:val="ka-GE" w:eastAsia="ru-RU"/>
        </w:rPr>
        <w:t xml:space="preserve">გზების </w:t>
      </w:r>
      <w:proofErr w:type="spellStart"/>
      <w:r w:rsidR="00A8269F" w:rsidRPr="003B215B">
        <w:rPr>
          <w:rFonts w:ascii="Sylfaen" w:eastAsia="Times New Roman" w:hAnsi="Sylfaen" w:cs="Arial"/>
          <w:bCs/>
          <w:lang w:val="ka-GE" w:eastAsia="ru-RU"/>
        </w:rPr>
        <w:t>ორმოული</w:t>
      </w:r>
      <w:proofErr w:type="spellEnd"/>
      <w:r w:rsidR="00A8269F" w:rsidRPr="003B215B">
        <w:rPr>
          <w:rFonts w:ascii="Sylfaen" w:eastAsia="Times New Roman" w:hAnsi="Sylfaen" w:cs="Arial"/>
          <w:bCs/>
          <w:lang w:val="ka-GE" w:eastAsia="ru-RU"/>
        </w:rPr>
        <w:t xml:space="preserve"> შეკეთებისა და </w:t>
      </w:r>
      <w:proofErr w:type="spellStart"/>
      <w:r w:rsidR="00117E54" w:rsidRPr="003B215B">
        <w:rPr>
          <w:rFonts w:ascii="Sylfaen" w:hAnsi="Sylfaen" w:cs="Calibri"/>
          <w:color w:val="000000"/>
          <w:lang w:val="ka-GE"/>
        </w:rPr>
        <w:t>ექსკავატორ“ჯისიბი</w:t>
      </w:r>
      <w:proofErr w:type="spellEnd"/>
      <w:r w:rsidR="00117E54" w:rsidRPr="003B215B">
        <w:rPr>
          <w:rFonts w:ascii="Sylfaen" w:hAnsi="Sylfaen" w:cs="Calibri"/>
          <w:color w:val="000000"/>
          <w:lang w:val="ka-GE"/>
        </w:rPr>
        <w:t>“-ს შესაძენად</w:t>
      </w:r>
      <w:r w:rsidR="00E57AAD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117E54" w:rsidRPr="003B215B">
        <w:rPr>
          <w:rFonts w:ascii="Sylfaen" w:eastAsia="Times New Roman" w:hAnsi="Sylfaen" w:cs="Arial"/>
          <w:bCs/>
          <w:lang w:val="ka-GE" w:eastAsia="ru-RU"/>
        </w:rPr>
        <w:t xml:space="preserve">  </w:t>
      </w:r>
      <w:proofErr w:type="spellStart"/>
      <w:r w:rsidRPr="003B215B">
        <w:rPr>
          <w:rFonts w:ascii="Sylfaen" w:eastAsia="Times New Roman" w:hAnsi="Sylfaen" w:cs="Arial"/>
          <w:bCs/>
          <w:lang w:val="ka-GE" w:eastAsia="ru-RU"/>
        </w:rPr>
        <w:t>შ.პ.ს.“საგარეჯო</w:t>
      </w:r>
      <w:proofErr w:type="spellEnd"/>
      <w:r w:rsidRPr="003B215B">
        <w:rPr>
          <w:rFonts w:ascii="Sylfaen" w:eastAsia="Times New Roman" w:hAnsi="Sylfaen" w:cs="Arial"/>
          <w:bCs/>
          <w:lang w:val="ka-GE" w:eastAsia="ru-RU"/>
        </w:rPr>
        <w:t xml:space="preserve">“ </w:t>
      </w:r>
      <w:r w:rsidR="00E26FBD" w:rsidRPr="003B215B">
        <w:rPr>
          <w:rFonts w:ascii="Sylfaen" w:eastAsia="Times New Roman" w:hAnsi="Sylfaen" w:cs="Arial"/>
          <w:bCs/>
          <w:lang w:val="ka-GE" w:eastAsia="ru-RU"/>
        </w:rPr>
        <w:t xml:space="preserve"> დაფინანსდება 350,0 ათასი ლარით</w:t>
      </w:r>
      <w:r w:rsidR="00E57AAD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ახალი გზების მშენებლობაზე </w:t>
      </w:r>
      <w:r w:rsidR="00BE0534" w:rsidRPr="003B215B">
        <w:rPr>
          <w:rFonts w:ascii="Sylfaen" w:eastAsia="Times New Roman" w:hAnsi="Sylfaen" w:cs="Arial"/>
          <w:bCs/>
          <w:lang w:val="ka-GE" w:eastAsia="ru-RU"/>
        </w:rPr>
        <w:t xml:space="preserve">გათვალისწინებულია </w:t>
      </w:r>
      <w:r w:rsidR="00A8269F" w:rsidRPr="003B215B">
        <w:rPr>
          <w:rFonts w:ascii="Sylfaen" w:eastAsia="Times New Roman" w:hAnsi="Sylfaen" w:cs="Arial"/>
          <w:bCs/>
          <w:lang w:val="ka-GE" w:eastAsia="ru-RU"/>
        </w:rPr>
        <w:t>856,1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ლარი,</w:t>
      </w:r>
      <w:r w:rsidR="00073E69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E26FBD" w:rsidRPr="003B215B">
        <w:rPr>
          <w:rFonts w:ascii="Sylfaen" w:hAnsi="Sylfaen" w:cs="Calibri"/>
          <w:color w:val="000000"/>
          <w:lang w:val="ka-GE"/>
        </w:rPr>
        <w:t xml:space="preserve">ხელშეკრულებით გათვალისწინებული  ვადებში </w:t>
      </w:r>
      <w:r w:rsidR="00FF5EA3" w:rsidRPr="003B215B">
        <w:rPr>
          <w:rFonts w:ascii="Sylfaen" w:hAnsi="Sylfaen" w:cs="Sylfaen"/>
          <w:color w:val="000000"/>
          <w:lang w:val="ka-GE"/>
        </w:rPr>
        <w:t xml:space="preserve">თანადაფინანსების გათვალისწინებით </w:t>
      </w:r>
      <w:r w:rsidR="00E26FBD" w:rsidRPr="003B215B">
        <w:rPr>
          <w:rFonts w:ascii="Sylfaen" w:hAnsi="Sylfaen" w:cs="Calibri"/>
          <w:color w:val="000000"/>
          <w:lang w:val="ka-GE"/>
        </w:rPr>
        <w:t xml:space="preserve">2022 წელს დასრულდება: </w:t>
      </w:r>
      <w:r w:rsidR="00E26FBD" w:rsidRPr="003B215B">
        <w:rPr>
          <w:rFonts w:ascii="Sylfaen" w:hAnsi="Sylfaen" w:cs="Calibri"/>
          <w:color w:val="000000"/>
        </w:rPr>
        <w:t xml:space="preserve"> ს.ქვემო და  ზემო ყანდაურის დამაკავშირებელი გზის მოასფალტების სამუშაოები</w:t>
      </w:r>
      <w:r w:rsidR="006071F1" w:rsidRPr="003B215B">
        <w:rPr>
          <w:rFonts w:ascii="Sylfaen" w:hAnsi="Sylfaen" w:cs="Calibri"/>
          <w:color w:val="000000"/>
          <w:lang w:val="ka-GE"/>
        </w:rPr>
        <w:t>,</w:t>
      </w:r>
      <w:r w:rsidR="00E26FBD" w:rsidRPr="003B215B">
        <w:rPr>
          <w:rFonts w:ascii="Sylfaen" w:hAnsi="Sylfaen" w:cs="Calibri"/>
          <w:color w:val="000000"/>
          <w:lang w:val="ka-GE"/>
        </w:rPr>
        <w:t xml:space="preserve"> </w:t>
      </w:r>
      <w:r w:rsidR="00E26FBD" w:rsidRPr="003B215B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ს.კაკაბეთში</w:t>
      </w:r>
      <w:proofErr w:type="spellEnd"/>
      <w:r w:rsidR="00E26FBD" w:rsidRPr="003B215B">
        <w:rPr>
          <w:rFonts w:ascii="Sylfaen" w:hAnsi="Sylfaen" w:cs="Calibri"/>
          <w:color w:val="000000"/>
          <w:lang w:val="en-US"/>
        </w:rPr>
        <w:t xml:space="preserve"> ე.წ."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ღვინაანთ</w:t>
      </w:r>
      <w:proofErr w:type="spellEnd"/>
      <w:r w:rsidR="00E26FBD" w:rsidRPr="003B215B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უბნის</w:t>
      </w:r>
      <w:proofErr w:type="spellEnd"/>
      <w:r w:rsidR="00E26FBD" w:rsidRPr="003B215B">
        <w:rPr>
          <w:rFonts w:ascii="Sylfaen" w:hAnsi="Sylfaen" w:cs="Calibri"/>
          <w:color w:val="000000"/>
          <w:lang w:val="en-US"/>
        </w:rPr>
        <w:t xml:space="preserve">"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გზის</w:t>
      </w:r>
      <w:proofErr w:type="spellEnd"/>
      <w:r w:rsidR="00E26FBD" w:rsidRPr="003B215B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მოასფალტების</w:t>
      </w:r>
      <w:proofErr w:type="spellEnd"/>
      <w:r w:rsidR="00E26FBD" w:rsidRPr="003B215B">
        <w:rPr>
          <w:rFonts w:ascii="Sylfaen" w:hAnsi="Sylfaen" w:cs="Calibri"/>
          <w:color w:val="000000"/>
          <w:lang w:val="en-US"/>
        </w:rPr>
        <w:t xml:space="preserve"> 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და</w:t>
      </w:r>
      <w:proofErr w:type="spellEnd"/>
      <w:r w:rsidR="00E26FBD" w:rsidRPr="003B215B">
        <w:rPr>
          <w:rFonts w:ascii="Sylfaen" w:hAnsi="Sylfaen" w:cs="Calibri"/>
          <w:color w:val="000000"/>
          <w:lang w:val="en-US"/>
        </w:rPr>
        <w:t xml:space="preserve"> 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ღვთისმშობლის</w:t>
      </w:r>
      <w:proofErr w:type="spellEnd"/>
      <w:r w:rsidR="00E26FBD" w:rsidRPr="003B215B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ეკლესიასთან</w:t>
      </w:r>
      <w:proofErr w:type="spellEnd"/>
      <w:r w:rsidR="00E26FBD" w:rsidRPr="003B215B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მისასვლელი</w:t>
      </w:r>
      <w:proofErr w:type="spellEnd"/>
      <w:r w:rsidR="00E26FBD" w:rsidRPr="003B215B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გზის</w:t>
      </w:r>
      <w:proofErr w:type="spellEnd"/>
      <w:r w:rsidR="00E26FBD" w:rsidRPr="003B215B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მოასფალტების</w:t>
      </w:r>
      <w:proofErr w:type="spellEnd"/>
      <w:r w:rsidR="00E26FBD" w:rsidRPr="003B215B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სამუშაოები</w:t>
      </w:r>
      <w:proofErr w:type="spellEnd"/>
      <w:r w:rsidR="00E30E72">
        <w:rPr>
          <w:rFonts w:ascii="Sylfaen" w:hAnsi="Sylfaen" w:cs="Calibri"/>
          <w:color w:val="000000"/>
          <w:lang w:val="ka-GE"/>
        </w:rPr>
        <w:t>,</w:t>
      </w:r>
      <w:r w:rsidR="00E26FBD" w:rsidRPr="003B215B">
        <w:rPr>
          <w:rFonts w:ascii="Sylfaen" w:hAnsi="Sylfaen" w:cs="Calibri"/>
          <w:color w:val="000000"/>
          <w:lang w:val="ka-GE"/>
        </w:rPr>
        <w:t xml:space="preserve">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ქ.საგარეჯოში</w:t>
      </w:r>
      <w:proofErr w:type="spellEnd"/>
      <w:r w:rsidR="00E26FBD" w:rsidRPr="003B215B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იმედის</w:t>
      </w:r>
      <w:proofErr w:type="spellEnd"/>
      <w:r w:rsidR="00E26FBD" w:rsidRPr="003B215B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ქუჩა</w:t>
      </w:r>
      <w:proofErr w:type="spellEnd"/>
      <w:r w:rsidR="00E26FBD" w:rsidRPr="003B215B">
        <w:rPr>
          <w:rFonts w:ascii="Sylfaen" w:hAnsi="Sylfaen" w:cs="Calibri"/>
          <w:color w:val="000000"/>
          <w:lang w:val="en-US"/>
        </w:rPr>
        <w:t xml:space="preserve"> </w:t>
      </w:r>
      <w:r w:rsidR="006071F1" w:rsidRPr="003B215B">
        <w:rPr>
          <w:rFonts w:ascii="Sylfaen" w:hAnsi="Sylfaen" w:cs="Calibri"/>
          <w:color w:val="000000"/>
        </w:rPr>
        <w:t>№</w:t>
      </w:r>
      <w:r w:rsidR="00E26FBD" w:rsidRPr="003B215B">
        <w:rPr>
          <w:rFonts w:ascii="Sylfaen" w:hAnsi="Sylfaen" w:cs="Calibri"/>
          <w:color w:val="000000"/>
          <w:lang w:val="en-US"/>
        </w:rPr>
        <w:t>19</w:t>
      </w:r>
      <w:r w:rsidR="006071F1" w:rsidRPr="003B215B">
        <w:rPr>
          <w:rFonts w:ascii="Sylfaen" w:hAnsi="Sylfaen" w:cs="Calibri"/>
          <w:color w:val="000000"/>
          <w:lang w:val="ka-GE"/>
        </w:rPr>
        <w:t>,</w:t>
      </w:r>
      <w:r w:rsidR="006071F1" w:rsidRPr="003B215B">
        <w:rPr>
          <w:rFonts w:ascii="Sylfaen" w:hAnsi="Sylfaen" w:cs="Calibri"/>
          <w:color w:val="000000"/>
        </w:rPr>
        <w:t>№</w:t>
      </w:r>
      <w:r w:rsidR="006071F1" w:rsidRPr="003B215B">
        <w:rPr>
          <w:rFonts w:ascii="Sylfaen" w:hAnsi="Sylfaen" w:cs="Calibri"/>
          <w:color w:val="000000"/>
          <w:lang w:val="en-US"/>
        </w:rPr>
        <w:t xml:space="preserve"> </w:t>
      </w:r>
      <w:r w:rsidR="00E26FBD" w:rsidRPr="003B215B">
        <w:rPr>
          <w:rFonts w:ascii="Sylfaen" w:hAnsi="Sylfaen" w:cs="Calibri"/>
          <w:color w:val="000000"/>
          <w:lang w:val="en-US"/>
        </w:rPr>
        <w:t>21</w:t>
      </w:r>
      <w:r w:rsidR="006071F1" w:rsidRPr="003B215B">
        <w:rPr>
          <w:rFonts w:ascii="Sylfaen" w:hAnsi="Sylfaen" w:cs="Calibri"/>
          <w:color w:val="000000"/>
          <w:lang w:val="ka-GE"/>
        </w:rPr>
        <w:t>,</w:t>
      </w:r>
      <w:r w:rsidR="00E26FBD" w:rsidRPr="003B215B">
        <w:rPr>
          <w:rFonts w:ascii="Sylfaen" w:hAnsi="Sylfaen" w:cs="Calibri"/>
          <w:color w:val="000000"/>
          <w:lang w:val="en-US"/>
        </w:rPr>
        <w:t xml:space="preserve"> </w:t>
      </w:r>
      <w:r w:rsidR="006071F1" w:rsidRPr="003B215B">
        <w:rPr>
          <w:rFonts w:ascii="Sylfaen" w:hAnsi="Sylfaen" w:cs="Calibri"/>
          <w:color w:val="000000"/>
        </w:rPr>
        <w:t>№</w:t>
      </w:r>
      <w:r w:rsidR="00E26FBD" w:rsidRPr="003B215B">
        <w:rPr>
          <w:rFonts w:ascii="Sylfaen" w:hAnsi="Sylfaen" w:cs="Calibri"/>
          <w:color w:val="000000"/>
          <w:lang w:val="en-US"/>
        </w:rPr>
        <w:t>23</w:t>
      </w:r>
      <w:r w:rsidR="006071F1" w:rsidRPr="003B215B">
        <w:rPr>
          <w:rFonts w:ascii="Sylfaen" w:hAnsi="Sylfaen" w:cs="Calibri"/>
          <w:color w:val="000000"/>
          <w:lang w:val="ka-GE"/>
        </w:rPr>
        <w:t xml:space="preserve">, </w:t>
      </w:r>
      <w:r w:rsidR="006071F1" w:rsidRPr="003B215B">
        <w:rPr>
          <w:rFonts w:ascii="Sylfaen" w:hAnsi="Sylfaen" w:cs="Calibri"/>
          <w:color w:val="000000"/>
        </w:rPr>
        <w:t>№</w:t>
      </w:r>
      <w:r w:rsidR="00E26FBD" w:rsidRPr="003B215B">
        <w:rPr>
          <w:rFonts w:ascii="Sylfaen" w:hAnsi="Sylfaen" w:cs="Calibri"/>
          <w:color w:val="000000"/>
          <w:lang w:val="en-US"/>
        </w:rPr>
        <w:t xml:space="preserve">25 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მრავალბინიანი</w:t>
      </w:r>
      <w:proofErr w:type="spellEnd"/>
      <w:r w:rsidR="00E26FBD" w:rsidRPr="003B215B">
        <w:rPr>
          <w:rFonts w:ascii="Sylfaen" w:hAnsi="Sylfaen" w:cs="Calibri"/>
          <w:color w:val="000000"/>
          <w:lang w:val="en-US"/>
        </w:rPr>
        <w:t xml:space="preserve"> 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საცხოვრებელი</w:t>
      </w:r>
      <w:proofErr w:type="spellEnd"/>
      <w:r w:rsidR="00E26FBD" w:rsidRPr="003B215B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კორპუსების</w:t>
      </w:r>
      <w:proofErr w:type="spellEnd"/>
      <w:r w:rsidR="00E26FBD" w:rsidRPr="003B215B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ეზოს</w:t>
      </w:r>
      <w:proofErr w:type="spellEnd"/>
      <w:r w:rsidR="00E26FBD" w:rsidRPr="003B215B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მოასფალტება-კეთილმოწყობის</w:t>
      </w:r>
      <w:proofErr w:type="spellEnd"/>
      <w:r w:rsidR="00E26FBD" w:rsidRPr="003B215B">
        <w:rPr>
          <w:rFonts w:ascii="Sylfaen" w:hAnsi="Sylfaen" w:cs="Calibri"/>
          <w:color w:val="000000"/>
          <w:lang w:val="en-US"/>
        </w:rPr>
        <w:t xml:space="preserve"> </w:t>
      </w:r>
      <w:proofErr w:type="spellStart"/>
      <w:r w:rsidR="00E26FBD" w:rsidRPr="003B215B">
        <w:rPr>
          <w:rFonts w:ascii="Sylfaen" w:hAnsi="Sylfaen" w:cs="Calibri"/>
          <w:color w:val="000000"/>
          <w:lang w:val="en-US"/>
        </w:rPr>
        <w:t>სამუშაოები</w:t>
      </w:r>
      <w:proofErr w:type="spellEnd"/>
      <w:r w:rsidR="00E30E72">
        <w:rPr>
          <w:rFonts w:ascii="Sylfaen" w:hAnsi="Sylfaen" w:cs="Calibri"/>
          <w:color w:val="000000"/>
          <w:lang w:val="ka-GE"/>
        </w:rPr>
        <w:t>,</w:t>
      </w:r>
      <w:r w:rsidR="00E26FBD" w:rsidRPr="003B215B">
        <w:rPr>
          <w:rFonts w:ascii="Sylfaen" w:hAnsi="Sylfaen" w:cs="Calibri"/>
          <w:color w:val="000000"/>
          <w:lang w:val="ka-GE"/>
        </w:rPr>
        <w:t xml:space="preserve"> </w:t>
      </w:r>
      <w:proofErr w:type="spellStart"/>
      <w:r w:rsidR="00E26FBD" w:rsidRPr="003B215B">
        <w:rPr>
          <w:rFonts w:ascii="Sylfaen" w:hAnsi="Sylfaen" w:cs="Calibri"/>
          <w:color w:val="000000"/>
          <w:lang w:val="ka-GE"/>
        </w:rPr>
        <w:t>ქ.საგარეჯოში</w:t>
      </w:r>
      <w:proofErr w:type="spellEnd"/>
      <w:r w:rsidR="00E26FBD" w:rsidRPr="003B215B">
        <w:rPr>
          <w:rFonts w:ascii="Sylfaen" w:hAnsi="Sylfaen" w:cs="Calibri"/>
          <w:color w:val="000000"/>
          <w:lang w:val="ka-GE"/>
        </w:rPr>
        <w:t xml:space="preserve"> მშვიდობის ქუჩის მოასფალტება</w:t>
      </w:r>
      <w:r w:rsidR="00E30E72">
        <w:rPr>
          <w:rFonts w:ascii="Sylfaen" w:hAnsi="Sylfaen" w:cs="Calibri"/>
          <w:color w:val="000000"/>
          <w:lang w:val="ka-GE"/>
        </w:rPr>
        <w:t>,</w:t>
      </w:r>
      <w:r w:rsidR="00E26FBD" w:rsidRPr="003B215B">
        <w:rPr>
          <w:rFonts w:ascii="Sylfaen" w:hAnsi="Sylfaen" w:cs="Calibri"/>
          <w:color w:val="000000"/>
          <w:lang w:val="ka-GE"/>
        </w:rPr>
        <w:t xml:space="preserve"> ბარნოვის,</w:t>
      </w:r>
      <w:r w:rsidR="003B664B" w:rsidRPr="003B215B">
        <w:rPr>
          <w:rFonts w:ascii="Sylfaen" w:hAnsi="Sylfaen" w:cs="Calibri"/>
          <w:color w:val="000000"/>
          <w:lang w:val="ka-GE"/>
        </w:rPr>
        <w:t xml:space="preserve"> </w:t>
      </w:r>
      <w:r w:rsidR="00E26FBD" w:rsidRPr="003B215B">
        <w:rPr>
          <w:rFonts w:ascii="Sylfaen" w:hAnsi="Sylfaen" w:cs="Calibri"/>
          <w:color w:val="000000"/>
          <w:lang w:val="ka-GE"/>
        </w:rPr>
        <w:t>რობაქიძის, და 9 ძმის ქუჩების მოასფალტება</w:t>
      </w:r>
      <w:r w:rsidR="00E30E72">
        <w:rPr>
          <w:rFonts w:ascii="Sylfaen" w:hAnsi="Sylfaen" w:cs="Calibri"/>
          <w:color w:val="000000"/>
          <w:lang w:val="ka-GE"/>
        </w:rPr>
        <w:t>,</w:t>
      </w:r>
      <w:r w:rsidR="00E26FBD" w:rsidRPr="003B215B">
        <w:rPr>
          <w:rFonts w:ascii="Sylfaen" w:hAnsi="Sylfaen" w:cs="Calibri"/>
          <w:color w:val="000000"/>
          <w:lang w:val="ka-GE"/>
        </w:rPr>
        <w:t xml:space="preserve"> ფალიაშვილის ქუჩის მოასფალტება</w:t>
      </w:r>
      <w:r w:rsidR="00E30E72">
        <w:rPr>
          <w:rFonts w:ascii="Sylfaen" w:hAnsi="Sylfaen" w:cs="Calibri"/>
          <w:color w:val="000000"/>
          <w:lang w:val="ka-GE"/>
        </w:rPr>
        <w:t>,</w:t>
      </w:r>
      <w:r w:rsidR="00E26FBD" w:rsidRPr="003B215B">
        <w:rPr>
          <w:rFonts w:ascii="Sylfaen" w:hAnsi="Sylfaen" w:cs="Calibri"/>
          <w:color w:val="000000"/>
          <w:lang w:val="ka-GE"/>
        </w:rPr>
        <w:t xml:space="preserve"> სოფელ </w:t>
      </w:r>
      <w:proofErr w:type="spellStart"/>
      <w:r w:rsidR="00E26FBD" w:rsidRPr="003B215B">
        <w:rPr>
          <w:rFonts w:ascii="Sylfaen" w:hAnsi="Sylfaen" w:cs="Calibri"/>
          <w:color w:val="000000"/>
          <w:lang w:val="ka-GE"/>
        </w:rPr>
        <w:t>თულარი-კაზლარის</w:t>
      </w:r>
      <w:proofErr w:type="spellEnd"/>
      <w:r w:rsidR="00E26FBD" w:rsidRPr="003B215B">
        <w:rPr>
          <w:rFonts w:ascii="Sylfaen" w:hAnsi="Sylfaen" w:cs="Calibri"/>
          <w:color w:val="000000"/>
          <w:lang w:val="ka-GE"/>
        </w:rPr>
        <w:t xml:space="preserve"> ცენტრალურ დამაკავშირებელ გზაზე ა/საფარის მოწყობა</w:t>
      </w:r>
      <w:r w:rsidR="00E30E72">
        <w:rPr>
          <w:rFonts w:ascii="Sylfaen" w:hAnsi="Sylfaen" w:cs="Calibri"/>
          <w:color w:val="000000"/>
          <w:lang w:val="ka-GE"/>
        </w:rPr>
        <w:t>,</w:t>
      </w:r>
      <w:r w:rsidR="00E26FBD" w:rsidRPr="003B215B">
        <w:rPr>
          <w:rFonts w:ascii="Sylfaen" w:hAnsi="Sylfaen" w:cs="Calibri"/>
          <w:color w:val="000000"/>
          <w:lang w:val="ka-GE"/>
        </w:rPr>
        <w:t xml:space="preserve"> დაფინანსდება </w:t>
      </w:r>
      <w:r w:rsidR="00A8269F" w:rsidRPr="003B215B">
        <w:rPr>
          <w:rFonts w:ascii="Sylfaen" w:hAnsi="Sylfaen" w:cs="Calibri"/>
          <w:color w:val="000000"/>
          <w:lang w:val="ka-GE"/>
        </w:rPr>
        <w:t xml:space="preserve"> </w:t>
      </w:r>
      <w:proofErr w:type="spellStart"/>
      <w:r w:rsidR="00A8269F" w:rsidRPr="003B215B">
        <w:rPr>
          <w:rFonts w:ascii="Sylfaen" w:hAnsi="Sylfaen" w:cs="Calibri"/>
          <w:color w:val="000000"/>
          <w:lang w:val="ka-GE"/>
        </w:rPr>
        <w:t>ს.კაკაბეთში</w:t>
      </w:r>
      <w:proofErr w:type="spellEnd"/>
      <w:r w:rsidR="00A8269F" w:rsidRPr="003B215B">
        <w:rPr>
          <w:rFonts w:ascii="Sylfaen" w:hAnsi="Sylfaen" w:cs="Calibri"/>
          <w:color w:val="000000"/>
          <w:lang w:val="ka-GE"/>
        </w:rPr>
        <w:t xml:space="preserve"> საბავშვო ბაღთან მისასვლელი გზის მოასფალტების სამუშაოები</w:t>
      </w:r>
      <w:r w:rsidR="00E30E72">
        <w:rPr>
          <w:rFonts w:ascii="Sylfaen" w:hAnsi="Sylfaen" w:cs="Calibri"/>
          <w:color w:val="000000"/>
          <w:lang w:val="ka-GE"/>
        </w:rPr>
        <w:t>,</w:t>
      </w:r>
      <w:r w:rsidR="00A8269F" w:rsidRPr="003B215B">
        <w:rPr>
          <w:rFonts w:ascii="Sylfaen" w:hAnsi="Sylfaen" w:cs="Calibri"/>
          <w:color w:val="000000"/>
          <w:lang w:val="ka-GE"/>
        </w:rPr>
        <w:t xml:space="preserve"> </w:t>
      </w:r>
      <w:proofErr w:type="spellStart"/>
      <w:r w:rsidR="00A8269F" w:rsidRPr="003B215B">
        <w:rPr>
          <w:rFonts w:ascii="Sylfaen" w:hAnsi="Sylfaen" w:cs="Calibri"/>
          <w:color w:val="000000"/>
          <w:lang w:val="ka-GE"/>
        </w:rPr>
        <w:t>მარიამჯვრის</w:t>
      </w:r>
      <w:proofErr w:type="spellEnd"/>
      <w:r w:rsidR="00A8269F" w:rsidRPr="003B215B">
        <w:rPr>
          <w:rFonts w:ascii="Sylfaen" w:hAnsi="Sylfaen" w:cs="Calibri"/>
          <w:color w:val="000000"/>
          <w:lang w:val="ka-GE"/>
        </w:rPr>
        <w:t xml:space="preserve"> ნაკრძალის ტურისტული ხელმისაწვდომობის გაზრდის მიზნით მისასვლელი გზის და შესაბამისი ინფრასტრუქტურის მოწყობა</w:t>
      </w:r>
      <w:r w:rsidR="00E30E72">
        <w:rPr>
          <w:rFonts w:ascii="Sylfaen" w:hAnsi="Sylfaen" w:cs="Calibri"/>
          <w:color w:val="000000"/>
          <w:lang w:val="ka-GE"/>
        </w:rPr>
        <w:t xml:space="preserve">, </w:t>
      </w:r>
      <w:r w:rsidR="00E26FBD" w:rsidRPr="003B215B">
        <w:rPr>
          <w:rFonts w:ascii="Sylfaen" w:eastAsia="Sylfaen" w:hAnsi="Sylfaen" w:cs="Sylfaen"/>
        </w:rPr>
        <w:t>2022 წელს განსახორციელებელი საპროექტო-სახარჯთაღრიცხვო დოკუმენტაციის შედგენის და ექსპერტიზის ხარჯი</w:t>
      </w:r>
      <w:r w:rsidR="00E26FBD" w:rsidRPr="003B215B">
        <w:rPr>
          <w:rFonts w:ascii="Sylfaen" w:eastAsia="Sylfaen" w:hAnsi="Sylfaen" w:cs="Sylfaen"/>
          <w:lang w:val="ka-GE"/>
        </w:rPr>
        <w:t xml:space="preserve">; </w:t>
      </w:r>
    </w:p>
    <w:p w:rsidR="00CD68DB" w:rsidRPr="003B215B" w:rsidRDefault="0005799B" w:rsidP="003B215B">
      <w:pPr>
        <w:spacing w:line="360" w:lineRule="auto"/>
        <w:jc w:val="both"/>
        <w:rPr>
          <w:rFonts w:ascii="Sylfaen" w:eastAsia="Times New Roman" w:hAnsi="Sylfaen" w:cs="Arial"/>
          <w:bCs/>
          <w:lang w:val="en-US" w:eastAsia="ru-RU"/>
        </w:rPr>
      </w:pPr>
      <w:r w:rsidRPr="003B215B">
        <w:rPr>
          <w:rFonts w:ascii="Sylfaen" w:hAnsi="Sylfaen" w:cs="Sylfaen"/>
          <w:color w:val="000000"/>
          <w:lang w:val="ka-GE"/>
        </w:rPr>
        <w:t xml:space="preserve"> </w:t>
      </w:r>
      <w:r w:rsidR="00CD68DB" w:rsidRPr="003B215B">
        <w:rPr>
          <w:rFonts w:ascii="Sylfaen" w:eastAsia="Times New Roman" w:hAnsi="Sylfaen" w:cs="Arial"/>
          <w:bCs/>
          <w:lang w:val="ka-GE" w:eastAsia="ru-RU"/>
        </w:rPr>
        <w:t xml:space="preserve"> წყლის სისტემების განვითარება </w:t>
      </w:r>
      <w:r w:rsidR="00E26FBD" w:rsidRPr="003B215B">
        <w:rPr>
          <w:rFonts w:ascii="Sylfaen" w:eastAsia="Times New Roman" w:hAnsi="Sylfaen" w:cs="Arial"/>
          <w:bCs/>
          <w:lang w:val="ka-GE" w:eastAsia="ru-RU"/>
        </w:rPr>
        <w:t>1</w:t>
      </w:r>
      <w:r w:rsidR="009C5965" w:rsidRPr="003B215B">
        <w:rPr>
          <w:rFonts w:ascii="Sylfaen" w:eastAsia="Times New Roman" w:hAnsi="Sylfaen" w:cs="Arial"/>
          <w:bCs/>
          <w:lang w:val="ka-GE" w:eastAsia="ru-RU"/>
        </w:rPr>
        <w:t>190</w:t>
      </w:r>
      <w:r w:rsidR="00E26FBD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9C5965" w:rsidRPr="003B215B">
        <w:rPr>
          <w:rFonts w:ascii="Sylfaen" w:eastAsia="Times New Roman" w:hAnsi="Sylfaen" w:cs="Arial"/>
          <w:bCs/>
          <w:lang w:val="ka-GE" w:eastAsia="ru-RU"/>
        </w:rPr>
        <w:t>3</w:t>
      </w:r>
      <w:r w:rsidR="00CD68DB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ლარი, მათ შორის: </w:t>
      </w:r>
      <w:r w:rsidR="00C10F20" w:rsidRPr="003B215B">
        <w:rPr>
          <w:rFonts w:ascii="Sylfaen" w:eastAsia="Times New Roman" w:hAnsi="Sylfaen" w:cs="Arial"/>
          <w:bCs/>
          <w:lang w:val="ka-GE" w:eastAsia="ru-RU"/>
        </w:rPr>
        <w:t xml:space="preserve">სასმელი წყლის სისტემის რეაბილიტაციის </w:t>
      </w:r>
      <w:proofErr w:type="spellStart"/>
      <w:r w:rsidR="00C10F20" w:rsidRPr="003B215B">
        <w:rPr>
          <w:rFonts w:ascii="Sylfaen" w:eastAsia="Times New Roman" w:hAnsi="Sylfaen" w:cs="Arial"/>
          <w:bCs/>
          <w:lang w:val="ka-GE" w:eastAsia="ru-RU"/>
        </w:rPr>
        <w:t>ქვეპროგრამით</w:t>
      </w:r>
      <w:proofErr w:type="spellEnd"/>
      <w:r w:rsidR="00C10F20" w:rsidRPr="003B215B">
        <w:rPr>
          <w:rFonts w:ascii="Sylfaen" w:eastAsia="Times New Roman" w:hAnsi="Sylfaen" w:cs="Arial"/>
          <w:bCs/>
          <w:lang w:val="ka-GE" w:eastAsia="ru-RU"/>
        </w:rPr>
        <w:t xml:space="preserve"> გამოყოფილია </w:t>
      </w:r>
      <w:r w:rsidR="009C5965" w:rsidRPr="003B215B">
        <w:rPr>
          <w:rFonts w:ascii="Sylfaen" w:eastAsia="Times New Roman" w:hAnsi="Sylfaen" w:cs="Arial"/>
          <w:bCs/>
          <w:lang w:val="ka-GE" w:eastAsia="ru-RU"/>
        </w:rPr>
        <w:t>866</w:t>
      </w:r>
      <w:r w:rsidR="00C10F20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9C5965" w:rsidRPr="003B215B">
        <w:rPr>
          <w:rFonts w:ascii="Sylfaen" w:eastAsia="Times New Roman" w:hAnsi="Sylfaen" w:cs="Arial"/>
          <w:bCs/>
          <w:lang w:val="ka-GE" w:eastAsia="ru-RU"/>
        </w:rPr>
        <w:t>1</w:t>
      </w:r>
      <w:r w:rsidR="00C10F20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ლარი, განხორციელდება </w:t>
      </w:r>
      <w:r w:rsidR="00930719" w:rsidRPr="003B215B">
        <w:rPr>
          <w:rFonts w:ascii="Sylfaen" w:hAnsi="Sylfaen" w:cs="Sylfaen"/>
          <w:color w:val="000000"/>
          <w:lang w:val="ka-GE"/>
        </w:rPr>
        <w:t xml:space="preserve">სასმელი წყლის ჭაბურღილების შესაკეთებლად </w:t>
      </w:r>
      <w:proofErr w:type="spellStart"/>
      <w:r w:rsidR="00930719" w:rsidRPr="003B215B">
        <w:rPr>
          <w:rFonts w:ascii="Sylfaen" w:hAnsi="Sylfaen" w:cs="Sylfaen"/>
          <w:color w:val="000000"/>
          <w:lang w:val="ka-GE"/>
        </w:rPr>
        <w:t>ამქაჩი</w:t>
      </w:r>
      <w:proofErr w:type="spellEnd"/>
      <w:r w:rsidR="00930719" w:rsidRPr="003B215B">
        <w:rPr>
          <w:rFonts w:ascii="Sylfaen" w:hAnsi="Sylfaen" w:cs="Sylfaen"/>
          <w:color w:val="000000"/>
          <w:lang w:val="ka-GE"/>
        </w:rPr>
        <w:t xml:space="preserve"> ტუმბოების შესყიდვა, სასმელი წყლის სისტემების რეაბილიტაციისთვის მილების შესყიდვა, </w:t>
      </w:r>
      <w:r w:rsidR="00070CBB" w:rsidRPr="003B215B">
        <w:rPr>
          <w:rFonts w:ascii="Sylfaen" w:hAnsi="Sylfaen" w:cs="Sylfaen"/>
          <w:color w:val="000000"/>
          <w:lang w:val="ka-GE"/>
        </w:rPr>
        <w:t xml:space="preserve">ა(ა)იპ საგარეჯოს მუნიციპალიტეტის სასმელი წყლის რეგულირებისა და ლაბორატორიული კვლევის ცენტრისთვის მაღალი გამავლობის ავტომანქანის შეძენა, </w:t>
      </w:r>
      <w:proofErr w:type="spellStart"/>
      <w:r w:rsidR="00070CBB" w:rsidRPr="003B215B">
        <w:rPr>
          <w:rFonts w:ascii="Sylfaen" w:hAnsi="Sylfaen" w:cs="Sylfaen"/>
          <w:color w:val="000000"/>
          <w:lang w:val="ka-GE"/>
        </w:rPr>
        <w:t>ს.უჯარმის</w:t>
      </w:r>
      <w:proofErr w:type="spellEnd"/>
      <w:r w:rsidR="00070CBB" w:rsidRPr="003B215B">
        <w:rPr>
          <w:rFonts w:ascii="Sylfaen" w:hAnsi="Sylfaen" w:cs="Sylfaen"/>
          <w:color w:val="000000"/>
          <w:lang w:val="ka-GE"/>
        </w:rPr>
        <w:t xml:space="preserve"> სათავე კვანძის დრენაჟის და მაგისტრალური მილსადენის და </w:t>
      </w:r>
      <w:proofErr w:type="spellStart"/>
      <w:r w:rsidR="00070CBB" w:rsidRPr="003B215B">
        <w:rPr>
          <w:rFonts w:ascii="Sylfaen" w:hAnsi="Sylfaen" w:cs="Sylfaen"/>
          <w:color w:val="000000"/>
          <w:lang w:val="ka-GE"/>
        </w:rPr>
        <w:t>ს.მუხროვანის</w:t>
      </w:r>
      <w:proofErr w:type="spellEnd"/>
      <w:r w:rsidR="00070CBB" w:rsidRPr="003B215B">
        <w:rPr>
          <w:rFonts w:ascii="Sylfaen" w:hAnsi="Sylfaen" w:cs="Sylfaen"/>
          <w:color w:val="000000"/>
          <w:lang w:val="ka-GE"/>
        </w:rPr>
        <w:t xml:space="preserve"> ჭაბურღილის და კოშკურა რეზერვუარის მოწყობის პროექტების შესყიდვა, </w:t>
      </w:r>
      <w:r w:rsidR="00930719" w:rsidRPr="003B215B">
        <w:rPr>
          <w:rFonts w:ascii="Sylfaen" w:hAnsi="Sylfaen" w:cs="Sylfaen"/>
          <w:color w:val="000000"/>
          <w:lang w:val="ka-GE"/>
        </w:rPr>
        <w:t>დაფინანსდება 2022 წელს განსახორციელებელი საპროექტო-სახარჯთაღრიცხვო დოკუმენტაციის შედგენის და ექსპერტიზის ხარჯი, დასრულდება თანადაფინანსების გათვალისწინებით სოფელ გიორგიწმინდაში ჭაბურღილების შემკრები რეზერვუარების და სატუმბი სადგურის მოწყობის სამუშაოები</w:t>
      </w:r>
      <w:r w:rsidR="00271B22" w:rsidRPr="003B215B">
        <w:rPr>
          <w:rFonts w:ascii="Sylfaen" w:eastAsia="Times New Roman" w:hAnsi="Sylfaen" w:cs="Arial"/>
          <w:bCs/>
          <w:lang w:val="en-US" w:eastAsia="ru-RU"/>
        </w:rPr>
        <w:t xml:space="preserve">; </w:t>
      </w:r>
      <w:r w:rsidR="00CD68DB" w:rsidRPr="003B215B">
        <w:rPr>
          <w:rFonts w:ascii="Sylfaen" w:hAnsi="Sylfaen" w:cs="Sylfaen"/>
          <w:color w:val="000000"/>
        </w:rPr>
        <w:t>ა</w:t>
      </w:r>
      <w:r w:rsidR="00CD68DB" w:rsidRPr="003B215B">
        <w:rPr>
          <w:rFonts w:ascii="Calibri" w:hAnsi="Calibri" w:cs="Calibri"/>
          <w:color w:val="000000"/>
        </w:rPr>
        <w:t>(</w:t>
      </w:r>
      <w:r w:rsidR="00CD68DB" w:rsidRPr="003B215B">
        <w:rPr>
          <w:rFonts w:ascii="Sylfaen" w:hAnsi="Sylfaen" w:cs="Sylfaen"/>
          <w:color w:val="000000"/>
        </w:rPr>
        <w:t>ა</w:t>
      </w:r>
      <w:r w:rsidR="00CD68DB" w:rsidRPr="003B215B">
        <w:rPr>
          <w:rFonts w:ascii="Calibri" w:hAnsi="Calibri" w:cs="Calibri"/>
          <w:color w:val="000000"/>
        </w:rPr>
        <w:t>)</w:t>
      </w:r>
      <w:r w:rsidR="00CD68DB" w:rsidRPr="003B215B">
        <w:rPr>
          <w:rFonts w:ascii="Sylfaen" w:hAnsi="Sylfaen" w:cs="Sylfaen"/>
          <w:color w:val="000000"/>
        </w:rPr>
        <w:t>იპ</w:t>
      </w:r>
      <w:r w:rsidR="00CD68DB" w:rsidRPr="003B215B">
        <w:rPr>
          <w:rFonts w:ascii="Calibri" w:hAnsi="Calibri" w:cs="Calibri"/>
          <w:color w:val="000000"/>
        </w:rPr>
        <w:t>.</w:t>
      </w:r>
      <w:r w:rsidR="00CD68DB" w:rsidRPr="003B215B">
        <w:rPr>
          <w:rFonts w:ascii="Sylfaen" w:hAnsi="Sylfaen" w:cs="Sylfaen"/>
          <w:color w:val="000000"/>
        </w:rPr>
        <w:t>საგარეჯოს</w:t>
      </w:r>
      <w:r w:rsidR="00CD68DB" w:rsidRPr="003B215B">
        <w:rPr>
          <w:rFonts w:ascii="Calibri" w:hAnsi="Calibri" w:cs="Calibri"/>
          <w:color w:val="000000"/>
        </w:rPr>
        <w:t xml:space="preserve"> </w:t>
      </w:r>
      <w:r w:rsidR="00CD68DB" w:rsidRPr="003B215B">
        <w:rPr>
          <w:rFonts w:ascii="Sylfaen" w:hAnsi="Sylfaen" w:cs="Sylfaen"/>
          <w:color w:val="000000"/>
        </w:rPr>
        <w:t>მუნიციპალიტეტის</w:t>
      </w:r>
      <w:r w:rsidR="00CD68DB" w:rsidRPr="003B215B">
        <w:rPr>
          <w:rFonts w:ascii="Calibri" w:hAnsi="Calibri" w:cs="Calibri"/>
          <w:color w:val="000000"/>
        </w:rPr>
        <w:t xml:space="preserve"> </w:t>
      </w:r>
      <w:r w:rsidR="00CD68DB" w:rsidRPr="003B215B">
        <w:rPr>
          <w:rFonts w:ascii="Sylfaen" w:hAnsi="Sylfaen" w:cs="Sylfaen"/>
          <w:color w:val="000000"/>
        </w:rPr>
        <w:t>სასმელი</w:t>
      </w:r>
      <w:r w:rsidR="00CD68DB" w:rsidRPr="003B215B">
        <w:rPr>
          <w:rFonts w:ascii="Calibri" w:hAnsi="Calibri" w:cs="Calibri"/>
          <w:color w:val="000000"/>
        </w:rPr>
        <w:t xml:space="preserve"> </w:t>
      </w:r>
      <w:r w:rsidR="00CD68DB" w:rsidRPr="003B215B">
        <w:rPr>
          <w:rFonts w:ascii="Sylfaen" w:hAnsi="Sylfaen" w:cs="Sylfaen"/>
          <w:color w:val="000000"/>
        </w:rPr>
        <w:t>წყლის</w:t>
      </w:r>
      <w:r w:rsidR="00CD68DB" w:rsidRPr="003B215B">
        <w:rPr>
          <w:rFonts w:ascii="Calibri" w:hAnsi="Calibri" w:cs="Calibri"/>
          <w:color w:val="000000"/>
        </w:rPr>
        <w:t xml:space="preserve"> </w:t>
      </w:r>
      <w:r w:rsidR="00CD68DB" w:rsidRPr="003B215B">
        <w:rPr>
          <w:rFonts w:ascii="Sylfaen" w:hAnsi="Sylfaen" w:cs="Sylfaen"/>
          <w:color w:val="000000"/>
        </w:rPr>
        <w:t>რეგულირების</w:t>
      </w:r>
      <w:r w:rsidR="00CD68DB" w:rsidRPr="003B215B">
        <w:rPr>
          <w:rFonts w:ascii="Calibri" w:hAnsi="Calibri" w:cs="Calibri"/>
          <w:color w:val="000000"/>
        </w:rPr>
        <w:t xml:space="preserve"> </w:t>
      </w:r>
      <w:r w:rsidR="00CD68DB" w:rsidRPr="003B215B">
        <w:rPr>
          <w:rFonts w:ascii="Sylfaen" w:hAnsi="Sylfaen" w:cs="Sylfaen"/>
          <w:color w:val="000000"/>
        </w:rPr>
        <w:t>და</w:t>
      </w:r>
      <w:r w:rsidR="00CD68DB" w:rsidRPr="003B215B">
        <w:rPr>
          <w:rFonts w:ascii="Calibri" w:hAnsi="Calibri" w:cs="Calibri"/>
          <w:color w:val="000000"/>
        </w:rPr>
        <w:t xml:space="preserve"> </w:t>
      </w:r>
      <w:r w:rsidR="00CD68DB" w:rsidRPr="003B215B">
        <w:rPr>
          <w:rFonts w:ascii="Sylfaen" w:hAnsi="Sylfaen" w:cs="Sylfaen"/>
          <w:color w:val="000000"/>
        </w:rPr>
        <w:t>ლაბორატორიული</w:t>
      </w:r>
      <w:r w:rsidR="00CD68DB" w:rsidRPr="003B215B">
        <w:rPr>
          <w:rFonts w:ascii="Calibri" w:hAnsi="Calibri" w:cs="Calibri"/>
          <w:color w:val="000000"/>
        </w:rPr>
        <w:t xml:space="preserve"> </w:t>
      </w:r>
      <w:r w:rsidR="00CD68DB" w:rsidRPr="003B215B">
        <w:rPr>
          <w:rFonts w:ascii="Sylfaen" w:hAnsi="Sylfaen" w:cs="Sylfaen"/>
          <w:color w:val="000000"/>
        </w:rPr>
        <w:t>კვლევის</w:t>
      </w:r>
      <w:r w:rsidR="00CD68DB" w:rsidRPr="003B215B">
        <w:rPr>
          <w:rFonts w:ascii="Calibri" w:hAnsi="Calibri" w:cs="Calibri"/>
          <w:color w:val="000000"/>
        </w:rPr>
        <w:t xml:space="preserve"> </w:t>
      </w:r>
      <w:r w:rsidR="00CD68DB" w:rsidRPr="003B215B">
        <w:rPr>
          <w:rFonts w:ascii="Sylfaen" w:hAnsi="Sylfaen" w:cs="Sylfaen"/>
          <w:color w:val="000000"/>
        </w:rPr>
        <w:t>ცენტრი</w:t>
      </w:r>
      <w:r w:rsidR="00CD68DB" w:rsidRPr="003B215B">
        <w:rPr>
          <w:rFonts w:ascii="Sylfaen" w:hAnsi="Sylfaen" w:cs="Sylfaen"/>
          <w:color w:val="000000"/>
          <w:lang w:val="ka-GE"/>
        </w:rPr>
        <w:t xml:space="preserve">ს დაფინანსება </w:t>
      </w:r>
      <w:r w:rsidR="00930719" w:rsidRPr="003B215B">
        <w:rPr>
          <w:rFonts w:ascii="Sylfaen" w:hAnsi="Sylfaen" w:cs="Sylfaen"/>
          <w:color w:val="000000"/>
          <w:lang w:val="ka-GE"/>
        </w:rPr>
        <w:t>324,2</w:t>
      </w:r>
      <w:r w:rsidR="00CD68DB" w:rsidRPr="003B215B">
        <w:rPr>
          <w:rFonts w:ascii="Sylfaen" w:hAnsi="Sylfaen" w:cs="Sylfaen"/>
          <w:color w:val="000000"/>
          <w:lang w:val="ka-GE"/>
        </w:rPr>
        <w:t xml:space="preserve"> ათასი ლარი;</w:t>
      </w:r>
    </w:p>
    <w:p w:rsidR="00611AB9" w:rsidRPr="003B215B" w:rsidRDefault="00611AB9" w:rsidP="003B215B">
      <w:pPr>
        <w:spacing w:line="360" w:lineRule="auto"/>
        <w:jc w:val="both"/>
        <w:rPr>
          <w:rFonts w:ascii="Sylfaen" w:hAnsi="Sylfaen" w:cs="Sylfaen"/>
          <w:bCs/>
          <w:lang w:val="ka-GE"/>
        </w:rPr>
      </w:pPr>
      <w:r w:rsidRPr="003B215B">
        <w:rPr>
          <w:rFonts w:ascii="Sylfaen" w:hAnsi="Sylfaen"/>
          <w:lang w:val="ka-GE"/>
        </w:rPr>
        <w:t xml:space="preserve">გარე განათება </w:t>
      </w:r>
      <w:r w:rsidR="00C81358" w:rsidRPr="003B215B">
        <w:rPr>
          <w:rFonts w:ascii="Sylfaen" w:hAnsi="Sylfaen"/>
          <w:lang w:val="ka-GE"/>
        </w:rPr>
        <w:t>1</w:t>
      </w:r>
      <w:r w:rsidR="00070CBB" w:rsidRPr="003B215B">
        <w:rPr>
          <w:rFonts w:ascii="Sylfaen" w:hAnsi="Sylfaen"/>
          <w:lang w:val="ka-GE"/>
        </w:rPr>
        <w:t>335</w:t>
      </w:r>
      <w:r w:rsidR="00C81358" w:rsidRPr="003B215B">
        <w:rPr>
          <w:rFonts w:ascii="Sylfaen" w:hAnsi="Sylfaen"/>
          <w:lang w:val="ka-GE"/>
        </w:rPr>
        <w:t>,0</w:t>
      </w:r>
      <w:r w:rsidRPr="003B215B">
        <w:rPr>
          <w:rFonts w:ascii="Sylfaen" w:hAnsi="Sylfaen"/>
          <w:lang w:val="ka-GE"/>
        </w:rPr>
        <w:t xml:space="preserve"> ათასი ლარი, </w:t>
      </w:r>
      <w:r w:rsidR="003D28CF" w:rsidRPr="003B215B">
        <w:rPr>
          <w:rFonts w:ascii="Sylfaen" w:hAnsi="Sylfaen"/>
          <w:lang w:val="ka-GE"/>
        </w:rPr>
        <w:t>აქედან 1235,0 ათასი ლარი</w:t>
      </w:r>
      <w:r w:rsidR="00930719" w:rsidRPr="003B215B">
        <w:rPr>
          <w:rFonts w:ascii="Sylfaen" w:hAnsi="Sylfaen"/>
          <w:lang w:val="ka-GE"/>
        </w:rPr>
        <w:t xml:space="preserve"> გათვალისწინებულია</w:t>
      </w:r>
      <w:r w:rsidRPr="003B215B">
        <w:rPr>
          <w:rFonts w:ascii="Sylfaen" w:hAnsi="Sylfaen"/>
          <w:lang w:val="ka-GE"/>
        </w:rPr>
        <w:t xml:space="preserve"> </w:t>
      </w:r>
      <w:r w:rsidRPr="003B215B">
        <w:rPr>
          <w:rFonts w:ascii="Sylfaen" w:hAnsi="Sylfaen" w:cs="Sylfaen"/>
          <w:bCs/>
        </w:rPr>
        <w:t>გარე</w:t>
      </w:r>
      <w:r w:rsidRPr="003B215B">
        <w:rPr>
          <w:rFonts w:ascii="Arial CYR" w:hAnsi="Arial CYR" w:cs="Arial CYR"/>
          <w:bCs/>
        </w:rPr>
        <w:t xml:space="preserve"> </w:t>
      </w:r>
      <w:r w:rsidRPr="003B215B">
        <w:rPr>
          <w:rFonts w:ascii="Sylfaen" w:hAnsi="Sylfaen" w:cs="Sylfaen"/>
          <w:bCs/>
        </w:rPr>
        <w:t>განათების</w:t>
      </w:r>
      <w:r w:rsidRPr="003B215B">
        <w:rPr>
          <w:rFonts w:ascii="Arial CYR" w:hAnsi="Arial CYR" w:cs="Arial CYR"/>
          <w:bCs/>
        </w:rPr>
        <w:t xml:space="preserve"> </w:t>
      </w:r>
      <w:r w:rsidRPr="003B215B">
        <w:rPr>
          <w:rFonts w:ascii="Sylfaen" w:hAnsi="Sylfaen" w:cs="Sylfaen"/>
          <w:bCs/>
        </w:rPr>
        <w:t>ქსელის</w:t>
      </w:r>
      <w:r w:rsidRPr="003B215B">
        <w:rPr>
          <w:rFonts w:ascii="Arial CYR" w:hAnsi="Arial CYR" w:cs="Arial CYR"/>
          <w:bCs/>
        </w:rPr>
        <w:t xml:space="preserve"> </w:t>
      </w:r>
      <w:r w:rsidRPr="003B215B">
        <w:rPr>
          <w:rFonts w:ascii="Sylfaen" w:hAnsi="Sylfaen" w:cs="Sylfaen"/>
          <w:bCs/>
        </w:rPr>
        <w:t>ექსპლოტაცია</w:t>
      </w:r>
      <w:r w:rsidRPr="003B215B">
        <w:rPr>
          <w:rFonts w:ascii="Sylfaen" w:hAnsi="Sylfaen" w:cs="Sylfaen"/>
          <w:bCs/>
          <w:lang w:val="ka-GE"/>
        </w:rPr>
        <w:t>ზე</w:t>
      </w:r>
      <w:r w:rsidR="003D28CF" w:rsidRPr="003B215B">
        <w:rPr>
          <w:rFonts w:ascii="Sylfaen" w:hAnsi="Sylfaen" w:cs="Sylfaen"/>
          <w:bCs/>
          <w:lang w:val="ka-GE"/>
        </w:rPr>
        <w:t xml:space="preserve">, 100,0 ათასი ლარი </w:t>
      </w:r>
      <w:r w:rsidR="00B75F58" w:rsidRPr="003B215B">
        <w:rPr>
          <w:rFonts w:ascii="Sylfaen" w:hAnsi="Sylfaen" w:cs="Sylfaen"/>
          <w:bCs/>
          <w:lang w:val="ka-GE"/>
        </w:rPr>
        <w:t>რეაბილიტაციაზე</w:t>
      </w:r>
      <w:r w:rsidR="00930719" w:rsidRPr="003B215B">
        <w:rPr>
          <w:rFonts w:ascii="Sylfaen" w:hAnsi="Sylfaen" w:cs="Sylfaen"/>
          <w:bCs/>
          <w:lang w:val="ka-GE"/>
        </w:rPr>
        <w:t>;</w:t>
      </w:r>
    </w:p>
    <w:p w:rsidR="008065BD" w:rsidRPr="003B215B" w:rsidRDefault="00B426D5" w:rsidP="003B215B">
      <w:pPr>
        <w:jc w:val="both"/>
        <w:rPr>
          <w:rFonts w:ascii="Sylfaen" w:hAnsi="Sylfaen" w:cs="Sylfaen"/>
          <w:color w:val="000000"/>
          <w:lang w:val="ka-GE"/>
        </w:rPr>
      </w:pPr>
      <w:r w:rsidRPr="003B215B">
        <w:rPr>
          <w:rFonts w:ascii="Sylfaen" w:hAnsi="Sylfaen"/>
          <w:lang w:val="ka-GE"/>
        </w:rPr>
        <w:t>კეთილმოწყობა</w:t>
      </w:r>
      <w:r w:rsidR="00611AB9" w:rsidRPr="003B215B">
        <w:rPr>
          <w:rFonts w:ascii="Sylfaen" w:hAnsi="Sylfaen"/>
          <w:lang w:val="ka-GE"/>
        </w:rPr>
        <w:t xml:space="preserve"> </w:t>
      </w:r>
      <w:r w:rsidR="003D28CF" w:rsidRPr="003B215B">
        <w:rPr>
          <w:rFonts w:ascii="Sylfaen" w:hAnsi="Sylfaen"/>
          <w:lang w:val="ka-GE"/>
        </w:rPr>
        <w:t>4</w:t>
      </w:r>
      <w:r w:rsidR="00930719" w:rsidRPr="003B215B">
        <w:rPr>
          <w:rFonts w:ascii="Sylfaen" w:hAnsi="Sylfaen"/>
          <w:lang w:val="ka-GE"/>
        </w:rPr>
        <w:t>5,0</w:t>
      </w:r>
      <w:r w:rsidR="00611AB9" w:rsidRPr="003B215B">
        <w:rPr>
          <w:rFonts w:ascii="Sylfaen" w:hAnsi="Sylfaen"/>
          <w:lang w:val="ka-GE"/>
        </w:rPr>
        <w:t xml:space="preserve"> ათასი ლარი, </w:t>
      </w:r>
      <w:r w:rsidR="00930719" w:rsidRPr="003B215B">
        <w:rPr>
          <w:rFonts w:ascii="Sylfaen" w:hAnsi="Sylfaen"/>
          <w:lang w:val="ka-GE"/>
        </w:rPr>
        <w:t>ეს არის</w:t>
      </w:r>
      <w:r w:rsidR="00611AB9" w:rsidRPr="003B215B">
        <w:rPr>
          <w:rFonts w:ascii="Sylfaen" w:hAnsi="Sylfaen"/>
          <w:lang w:val="ka-GE"/>
        </w:rPr>
        <w:t xml:space="preserve"> საზოგადოებრივი სივრცეების მოწყობა -რეაბილიტაცი</w:t>
      </w:r>
      <w:r w:rsidR="007E71CA" w:rsidRPr="003B215B">
        <w:rPr>
          <w:rFonts w:ascii="Sylfaen" w:hAnsi="Sylfaen"/>
          <w:lang w:val="ka-GE"/>
        </w:rPr>
        <w:t xml:space="preserve">ის </w:t>
      </w:r>
      <w:proofErr w:type="spellStart"/>
      <w:r w:rsidR="007E71CA" w:rsidRPr="003B215B">
        <w:rPr>
          <w:rFonts w:ascii="Sylfaen" w:hAnsi="Sylfaen"/>
          <w:lang w:val="ka-GE"/>
        </w:rPr>
        <w:t>ქვეპროგრამაში</w:t>
      </w:r>
      <w:proofErr w:type="spellEnd"/>
      <w:r w:rsidR="00611AB9" w:rsidRPr="003B215B">
        <w:rPr>
          <w:rFonts w:ascii="Sylfaen" w:hAnsi="Sylfaen"/>
          <w:lang w:val="ka-GE"/>
        </w:rPr>
        <w:t xml:space="preserve"> </w:t>
      </w:r>
      <w:r w:rsidR="007E71CA" w:rsidRPr="003B215B">
        <w:rPr>
          <w:rFonts w:ascii="Sylfaen" w:hAnsi="Sylfaen"/>
          <w:lang w:val="ka-GE"/>
        </w:rPr>
        <w:t>გათვალისწინებული</w:t>
      </w:r>
      <w:r w:rsidR="00611AB9" w:rsidRPr="003B215B">
        <w:rPr>
          <w:rFonts w:ascii="Sylfaen" w:hAnsi="Sylfaen"/>
          <w:lang w:val="ka-GE"/>
        </w:rPr>
        <w:t xml:space="preserve"> </w:t>
      </w:r>
      <w:r w:rsidR="008065BD" w:rsidRPr="003B215B">
        <w:rPr>
          <w:rFonts w:ascii="Sylfaen" w:hAnsi="Sylfaen" w:cs="Sylfaen"/>
          <w:color w:val="000000"/>
          <w:lang w:val="ka-GE"/>
        </w:rPr>
        <w:t>საკადასტრო-</w:t>
      </w:r>
      <w:proofErr w:type="spellStart"/>
      <w:r w:rsidR="008065BD" w:rsidRPr="003B215B">
        <w:rPr>
          <w:rFonts w:ascii="Sylfaen" w:hAnsi="Sylfaen" w:cs="Sylfaen"/>
          <w:color w:val="000000"/>
          <w:lang w:val="ka-GE"/>
        </w:rPr>
        <w:t>აგეგმვითი</w:t>
      </w:r>
      <w:proofErr w:type="spellEnd"/>
      <w:r w:rsidR="008065BD" w:rsidRPr="003B215B">
        <w:rPr>
          <w:rFonts w:ascii="Sylfaen" w:hAnsi="Sylfaen" w:cs="Sylfaen"/>
          <w:color w:val="000000"/>
          <w:lang w:val="ka-GE"/>
        </w:rPr>
        <w:t xml:space="preserve"> ნახაზების შესყიდვის, საპრივატიზაციოდ მომზადებული ობიექტების შეფასების და </w:t>
      </w:r>
      <w:proofErr w:type="spellStart"/>
      <w:r w:rsidR="008065BD" w:rsidRPr="003B215B">
        <w:rPr>
          <w:rFonts w:ascii="Sylfaen" w:hAnsi="Sylfaen" w:cs="Sylfaen"/>
          <w:color w:val="000000"/>
          <w:lang w:val="ka-GE"/>
        </w:rPr>
        <w:t>საიჯარი</w:t>
      </w:r>
      <w:proofErr w:type="spellEnd"/>
      <w:r w:rsidR="008065BD" w:rsidRPr="003B215B">
        <w:rPr>
          <w:rFonts w:ascii="Sylfaen" w:hAnsi="Sylfaen" w:cs="Sylfaen"/>
          <w:color w:val="000000"/>
          <w:lang w:val="ka-GE"/>
        </w:rPr>
        <w:t xml:space="preserve"> ქირის </w:t>
      </w:r>
      <w:r w:rsidR="008065BD" w:rsidRPr="003B215B">
        <w:rPr>
          <w:rFonts w:ascii="Sylfaen" w:hAnsi="Sylfaen" w:cs="Sylfaen"/>
          <w:color w:val="000000"/>
          <w:lang w:val="ka-GE"/>
        </w:rPr>
        <w:lastRenderedPageBreak/>
        <w:t xml:space="preserve">განსაზღვრის </w:t>
      </w:r>
      <w:r w:rsidR="008065BD" w:rsidRPr="003B215B">
        <w:rPr>
          <w:rFonts w:ascii="Calibri" w:hAnsi="Calibri" w:cs="Calibri"/>
          <w:color w:val="000000"/>
        </w:rPr>
        <w:t xml:space="preserve"> </w:t>
      </w:r>
      <w:r w:rsidR="008065BD" w:rsidRPr="003B215B">
        <w:rPr>
          <w:rFonts w:ascii="Sylfaen" w:hAnsi="Sylfaen" w:cs="Sylfaen"/>
          <w:color w:val="000000"/>
          <w:lang w:val="ka-GE"/>
        </w:rPr>
        <w:t xml:space="preserve"> მიზნით </w:t>
      </w:r>
      <w:proofErr w:type="spellStart"/>
      <w:r w:rsidR="008065BD" w:rsidRPr="003B215B">
        <w:rPr>
          <w:rFonts w:ascii="Sylfaen" w:hAnsi="Sylfaen" w:cs="Sylfaen"/>
          <w:color w:val="000000"/>
          <w:lang w:val="ka-GE"/>
        </w:rPr>
        <w:t>საექსპერტო</w:t>
      </w:r>
      <w:proofErr w:type="spellEnd"/>
      <w:r w:rsidR="008065BD" w:rsidRPr="003B215B">
        <w:rPr>
          <w:rFonts w:ascii="Sylfaen" w:hAnsi="Sylfaen" w:cs="Sylfaen"/>
          <w:color w:val="000000"/>
          <w:lang w:val="ka-GE"/>
        </w:rPr>
        <w:t xml:space="preserve"> მომსახურების ხარჯი</w:t>
      </w:r>
      <w:r w:rsidR="003D28CF" w:rsidRPr="003B215B">
        <w:rPr>
          <w:rFonts w:ascii="Sylfaen" w:hAnsi="Sylfaen" w:cs="Sylfaen"/>
          <w:color w:val="000000"/>
          <w:lang w:val="ka-GE"/>
        </w:rPr>
        <w:t xml:space="preserve"> და </w:t>
      </w:r>
      <w:proofErr w:type="spellStart"/>
      <w:r w:rsidR="003D28CF" w:rsidRPr="003B215B">
        <w:rPr>
          <w:rFonts w:ascii="Sylfaen" w:hAnsi="Sylfaen" w:cs="Sylfaen"/>
          <w:color w:val="000000"/>
          <w:lang w:val="ka-GE"/>
        </w:rPr>
        <w:t>ქ.საგარეჯოში</w:t>
      </w:r>
      <w:proofErr w:type="spellEnd"/>
      <w:r w:rsidR="003D28CF" w:rsidRPr="003B215B">
        <w:rPr>
          <w:rFonts w:ascii="Sylfaen" w:hAnsi="Sylfaen" w:cs="Sylfaen"/>
          <w:color w:val="000000"/>
          <w:lang w:val="ka-GE"/>
        </w:rPr>
        <w:t xml:space="preserve"> ორი </w:t>
      </w:r>
      <w:r w:rsidR="00AB3D88" w:rsidRPr="003B215B">
        <w:rPr>
          <w:rFonts w:ascii="Sylfaen" w:hAnsi="Sylfaen" w:cs="Sylfaen"/>
          <w:color w:val="000000"/>
          <w:lang w:val="ka-GE"/>
        </w:rPr>
        <w:t xml:space="preserve">საზოგადოებრივი </w:t>
      </w:r>
      <w:r w:rsidR="003D28CF" w:rsidRPr="003B215B">
        <w:rPr>
          <w:rFonts w:ascii="Sylfaen" w:hAnsi="Sylfaen" w:cs="Sylfaen"/>
          <w:color w:val="000000"/>
          <w:lang w:val="ka-GE"/>
        </w:rPr>
        <w:t>ტუალეტის მოწყობის ხარჯი</w:t>
      </w:r>
      <w:r w:rsidR="008065BD" w:rsidRPr="003B215B">
        <w:rPr>
          <w:rFonts w:ascii="Sylfaen" w:hAnsi="Sylfaen" w:cs="Sylfaen"/>
          <w:color w:val="000000"/>
          <w:lang w:val="ka-GE"/>
        </w:rPr>
        <w:t xml:space="preserve">; </w:t>
      </w:r>
      <w:r w:rsidR="00E92A65" w:rsidRPr="003B215B">
        <w:rPr>
          <w:rFonts w:ascii="Sylfaen" w:hAnsi="Sylfaen" w:cs="Sylfaen"/>
          <w:color w:val="000000"/>
          <w:lang w:val="ka-GE"/>
        </w:rPr>
        <w:t xml:space="preserve">სარწყავი არხების და ნაპირსამაგრი ნაგებობების </w:t>
      </w:r>
      <w:proofErr w:type="spellStart"/>
      <w:r w:rsidR="00E92A65" w:rsidRPr="003B215B">
        <w:rPr>
          <w:rFonts w:ascii="Sylfaen" w:hAnsi="Sylfaen" w:cs="Sylfaen"/>
          <w:color w:val="000000"/>
          <w:lang w:val="ka-GE"/>
        </w:rPr>
        <w:t>მოწყობა,რეაბილიტაცია</w:t>
      </w:r>
      <w:proofErr w:type="spellEnd"/>
      <w:r w:rsidR="00E92A65" w:rsidRPr="003B215B">
        <w:rPr>
          <w:rFonts w:ascii="Sylfaen" w:hAnsi="Sylfaen" w:cs="Sylfaen"/>
          <w:color w:val="000000"/>
          <w:lang w:val="ka-GE"/>
        </w:rPr>
        <w:t xml:space="preserve"> და </w:t>
      </w:r>
      <w:proofErr w:type="spellStart"/>
      <w:r w:rsidR="00E92A65" w:rsidRPr="003B215B">
        <w:rPr>
          <w:rFonts w:ascii="Sylfaen" w:hAnsi="Sylfaen" w:cs="Sylfaen"/>
          <w:color w:val="000000"/>
          <w:lang w:val="ka-GE"/>
        </w:rPr>
        <w:t>ექსპლოატაცი</w:t>
      </w:r>
      <w:r w:rsidR="00B01BCD" w:rsidRPr="003B215B">
        <w:rPr>
          <w:rFonts w:ascii="Sylfaen" w:hAnsi="Sylfaen" w:cs="Sylfaen"/>
          <w:color w:val="000000"/>
          <w:lang w:val="ka-GE"/>
        </w:rPr>
        <w:t>ს</w:t>
      </w:r>
      <w:proofErr w:type="spellEnd"/>
      <w:r w:rsidR="00B01BCD" w:rsidRPr="003B215B">
        <w:rPr>
          <w:rFonts w:ascii="Sylfaen" w:hAnsi="Sylfaen" w:cs="Sylfaen"/>
          <w:color w:val="000000"/>
          <w:lang w:val="ka-GE"/>
        </w:rPr>
        <w:t xml:space="preserve"> პროგრამაზე გათვალისწინებულია 100,0 ათასი ლარი;</w:t>
      </w:r>
    </w:p>
    <w:p w:rsidR="00210748" w:rsidRPr="003B215B" w:rsidRDefault="00611AB9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hAnsi="Sylfaen" w:cs="Sylfaen"/>
          <w:b/>
          <w:bCs/>
        </w:rPr>
        <w:t>დასუფთავება</w:t>
      </w:r>
      <w:r w:rsidRPr="003B215B">
        <w:rPr>
          <w:rFonts w:ascii="Arial CYR" w:hAnsi="Arial CYR" w:cs="Arial CYR"/>
          <w:b/>
          <w:bCs/>
        </w:rPr>
        <w:t xml:space="preserve"> </w:t>
      </w:r>
      <w:r w:rsidRPr="003B215B">
        <w:rPr>
          <w:rFonts w:ascii="Sylfaen" w:hAnsi="Sylfaen" w:cs="Sylfaen"/>
          <w:b/>
          <w:bCs/>
        </w:rPr>
        <w:t>და</w:t>
      </w:r>
      <w:r w:rsidRPr="003B215B">
        <w:rPr>
          <w:rFonts w:ascii="Arial CYR" w:hAnsi="Arial CYR" w:cs="Arial CYR"/>
          <w:b/>
          <w:bCs/>
        </w:rPr>
        <w:t xml:space="preserve"> </w:t>
      </w:r>
      <w:r w:rsidRPr="003B215B">
        <w:rPr>
          <w:rFonts w:ascii="Sylfaen" w:hAnsi="Sylfaen" w:cs="Sylfaen"/>
          <w:b/>
          <w:bCs/>
        </w:rPr>
        <w:t>გარემოს</w:t>
      </w:r>
      <w:r w:rsidRPr="003B215B">
        <w:rPr>
          <w:rFonts w:ascii="Arial CYR" w:hAnsi="Arial CYR" w:cs="Arial CYR"/>
          <w:b/>
          <w:bCs/>
        </w:rPr>
        <w:t xml:space="preserve"> </w:t>
      </w:r>
      <w:r w:rsidRPr="003B215B">
        <w:rPr>
          <w:rFonts w:ascii="Sylfaen" w:hAnsi="Sylfaen" w:cs="Sylfaen"/>
          <w:b/>
          <w:bCs/>
        </w:rPr>
        <w:t>დაცვა</w:t>
      </w:r>
      <w:r w:rsidRPr="003B215B">
        <w:rPr>
          <w:rFonts w:ascii="Arial CYR" w:hAnsi="Arial CYR" w:cs="Arial CYR"/>
          <w:bCs/>
        </w:rPr>
        <w:t xml:space="preserve"> </w:t>
      </w:r>
      <w:r w:rsidR="00883568" w:rsidRPr="003B215B">
        <w:rPr>
          <w:rFonts w:ascii="Sylfaen" w:hAnsi="Sylfaen"/>
          <w:lang w:val="ka-GE"/>
        </w:rPr>
        <w:t xml:space="preserve"> დაფინანსდება </w:t>
      </w:r>
      <w:r w:rsidR="0097755A" w:rsidRPr="003B215B">
        <w:rPr>
          <w:rFonts w:ascii="Sylfaen" w:hAnsi="Sylfaen"/>
          <w:lang w:val="ka-GE"/>
        </w:rPr>
        <w:t>1713</w:t>
      </w:r>
      <w:r w:rsidR="000B3817" w:rsidRPr="003B215B">
        <w:rPr>
          <w:rFonts w:ascii="Sylfaen" w:hAnsi="Sylfaen"/>
          <w:lang w:val="ka-GE"/>
        </w:rPr>
        <w:t>,</w:t>
      </w:r>
      <w:r w:rsidR="0097755A" w:rsidRPr="003B215B">
        <w:rPr>
          <w:rFonts w:ascii="Sylfaen" w:hAnsi="Sylfaen"/>
          <w:lang w:val="ka-GE"/>
        </w:rPr>
        <w:t>2</w:t>
      </w:r>
      <w:r w:rsidR="00883568" w:rsidRPr="003B215B">
        <w:rPr>
          <w:rFonts w:ascii="Sylfaen" w:hAnsi="Sylfaen"/>
          <w:lang w:val="ka-GE"/>
        </w:rPr>
        <w:t xml:space="preserve"> ათასი ლარით</w:t>
      </w:r>
      <w:r w:rsidR="00D40507" w:rsidRPr="003B215B">
        <w:rPr>
          <w:rFonts w:ascii="Sylfaen" w:hAnsi="Sylfaen"/>
          <w:lang w:val="ka-GE"/>
        </w:rPr>
        <w:t>(</w:t>
      </w:r>
      <w:r w:rsidR="00B837E6" w:rsidRPr="003B215B">
        <w:rPr>
          <w:rFonts w:ascii="Sylfaen" w:hAnsi="Sylfaen"/>
          <w:lang w:val="ka-GE"/>
        </w:rPr>
        <w:t xml:space="preserve">გაზრდილია </w:t>
      </w:r>
      <w:r w:rsidR="00212B9B" w:rsidRPr="003B215B">
        <w:rPr>
          <w:rFonts w:ascii="Sylfaen" w:hAnsi="Sylfaen"/>
          <w:lang w:val="ka-GE"/>
        </w:rPr>
        <w:t>1</w:t>
      </w:r>
      <w:r w:rsidR="00D40507" w:rsidRPr="003B215B">
        <w:rPr>
          <w:rFonts w:ascii="Sylfaen" w:hAnsi="Sylfaen"/>
          <w:lang w:val="ka-GE"/>
        </w:rPr>
        <w:t>6</w:t>
      </w:r>
      <w:r w:rsidR="00B837E6" w:rsidRPr="003B215B">
        <w:rPr>
          <w:rFonts w:ascii="Sylfaen" w:hAnsi="Sylfaen"/>
          <w:lang w:val="ka-GE"/>
        </w:rPr>
        <w:t xml:space="preserve"> </w:t>
      </w:r>
      <w:r w:rsidR="00D40507" w:rsidRPr="003B215B">
        <w:rPr>
          <w:rFonts w:ascii="Sylfaen" w:hAnsi="Sylfaen"/>
          <w:lang w:val="ka-GE"/>
        </w:rPr>
        <w:t>%-ით</w:t>
      </w:r>
      <w:r w:rsidR="00212B9B" w:rsidRPr="003B215B">
        <w:rPr>
          <w:rFonts w:ascii="Sylfaen" w:hAnsi="Sylfaen"/>
          <w:lang w:val="ka-GE"/>
        </w:rPr>
        <w:t>)</w:t>
      </w:r>
      <w:r w:rsidR="00D40507" w:rsidRPr="003B215B">
        <w:rPr>
          <w:rFonts w:ascii="Sylfaen" w:hAnsi="Sylfaen"/>
          <w:lang w:val="ka-GE"/>
        </w:rPr>
        <w:t xml:space="preserve">, </w:t>
      </w:r>
      <w:r w:rsidR="00883568" w:rsidRPr="003B215B">
        <w:rPr>
          <w:rFonts w:ascii="Sylfaen" w:hAnsi="Sylfaen"/>
          <w:lang w:val="ka-GE"/>
        </w:rPr>
        <w:t>მათ შორის</w:t>
      </w:r>
      <w:r w:rsidR="00B837E6" w:rsidRPr="003B215B">
        <w:rPr>
          <w:rFonts w:ascii="Sylfaen" w:hAnsi="Sylfaen"/>
          <w:lang w:val="ka-GE"/>
        </w:rPr>
        <w:t xml:space="preserve">: </w:t>
      </w:r>
      <w:r w:rsidR="00883568" w:rsidRPr="003B215B">
        <w:rPr>
          <w:rFonts w:ascii="Sylfaen" w:hAnsi="Sylfaen"/>
          <w:lang w:val="ka-GE"/>
        </w:rPr>
        <w:t xml:space="preserve"> </w:t>
      </w:r>
      <w:r w:rsidR="00FC4356" w:rsidRPr="003B215B">
        <w:rPr>
          <w:rFonts w:ascii="Sylfaen" w:hAnsi="Sylfaen"/>
          <w:lang w:val="ka-GE"/>
        </w:rPr>
        <w:t>დასუფთავებ</w:t>
      </w:r>
      <w:r w:rsidR="00883568" w:rsidRPr="003B215B">
        <w:rPr>
          <w:rFonts w:ascii="Sylfaen" w:hAnsi="Sylfaen"/>
          <w:lang w:val="ka-GE"/>
        </w:rPr>
        <w:t xml:space="preserve">ა და ნარჩენების გატანა </w:t>
      </w:r>
      <w:r w:rsidR="0097755A" w:rsidRPr="003B215B">
        <w:rPr>
          <w:rFonts w:ascii="Sylfaen" w:hAnsi="Sylfaen"/>
          <w:lang w:val="ka-GE"/>
        </w:rPr>
        <w:t>943</w:t>
      </w:r>
      <w:r w:rsidR="000B3817" w:rsidRPr="003B215B">
        <w:rPr>
          <w:rFonts w:ascii="Sylfaen" w:hAnsi="Sylfaen"/>
          <w:lang w:val="ka-GE"/>
        </w:rPr>
        <w:t>,</w:t>
      </w:r>
      <w:r w:rsidR="0097755A" w:rsidRPr="003B215B">
        <w:rPr>
          <w:rFonts w:ascii="Sylfaen" w:hAnsi="Sylfaen"/>
          <w:lang w:val="ka-GE"/>
        </w:rPr>
        <w:t>2</w:t>
      </w:r>
      <w:r w:rsidR="00883568" w:rsidRPr="003B215B">
        <w:rPr>
          <w:rFonts w:ascii="Sylfaen" w:hAnsi="Sylfaen"/>
          <w:lang w:val="ka-GE"/>
        </w:rPr>
        <w:t xml:space="preserve"> ათასი ლარი</w:t>
      </w:r>
      <w:r w:rsidR="003B664B" w:rsidRPr="003B215B">
        <w:rPr>
          <w:rFonts w:ascii="Sylfaen" w:hAnsi="Sylfaen"/>
          <w:lang w:val="ka-GE"/>
        </w:rPr>
        <w:t>,</w:t>
      </w:r>
      <w:r w:rsidR="00433B0F" w:rsidRPr="003B215B">
        <w:rPr>
          <w:rFonts w:ascii="Sylfaen" w:hAnsi="Sylfaen"/>
          <w:lang w:val="ka-GE"/>
        </w:rPr>
        <w:t xml:space="preserve"> პროგრამის ფარგლებში განხორციელდება </w:t>
      </w:r>
      <w:r w:rsidR="00433B0F" w:rsidRPr="003B215B">
        <w:rPr>
          <w:rFonts w:ascii="Sylfaen" w:hAnsi="Sylfaen" w:cs="Calibri"/>
          <w:color w:val="000000"/>
        </w:rPr>
        <w:t>ქ. საგარეჯოს ქუჩების დასუფთავება და დაგვა, წყალსადინარი არხების გაწმენდის, ცენტრალური ქუჩებისა და ტროტუარების თოვლისგან/ყინულისაგან გაწმენდის მომსახურება,</w:t>
      </w:r>
      <w:r w:rsidR="00433B0F" w:rsidRPr="003B215B">
        <w:rPr>
          <w:rFonts w:ascii="Sylfaen" w:hAnsi="Sylfaen" w:cs="Calibri"/>
          <w:color w:val="000000"/>
          <w:lang w:val="ka-GE"/>
        </w:rPr>
        <w:t xml:space="preserve"> </w:t>
      </w:r>
      <w:r w:rsidR="00433B0F" w:rsidRPr="003B215B">
        <w:rPr>
          <w:rFonts w:ascii="Sylfaen" w:hAnsi="Sylfaen" w:cs="Calibri"/>
          <w:color w:val="000000"/>
        </w:rPr>
        <w:t>ქ.საგარეჯოს ქუჩებში განთავსებული ნაგავშემკრები კონტეინერებიდან საყოფაცხოვრებო ნარჩენების გატანა</w:t>
      </w:r>
      <w:r w:rsidR="00433B0F" w:rsidRPr="003B215B">
        <w:rPr>
          <w:rFonts w:ascii="Sylfaen" w:hAnsi="Sylfaen" w:cs="Sylfaen"/>
          <w:color w:val="000000"/>
        </w:rPr>
        <w:t>.</w:t>
      </w:r>
      <w:r w:rsidR="00433B0F" w:rsidRPr="003B215B">
        <w:rPr>
          <w:rFonts w:ascii="Sylfaen" w:hAnsi="Sylfaen" w:cs="Sylfaen"/>
          <w:color w:val="000000"/>
          <w:lang w:val="ka-GE"/>
        </w:rPr>
        <w:t xml:space="preserve"> აგრეთვე, გათვალისწინებულია საგარეჯოს </w:t>
      </w:r>
      <w:proofErr w:type="spellStart"/>
      <w:r w:rsidR="00433B0F" w:rsidRPr="003B215B">
        <w:rPr>
          <w:rFonts w:ascii="Sylfaen" w:hAnsi="Sylfaen" w:cs="Sylfaen"/>
          <w:color w:val="000000"/>
          <w:lang w:val="ka-GE"/>
        </w:rPr>
        <w:t>მუნიციპალიტესა</w:t>
      </w:r>
      <w:proofErr w:type="spellEnd"/>
      <w:r w:rsidR="00433B0F" w:rsidRPr="003B215B">
        <w:rPr>
          <w:rFonts w:ascii="Sylfaen" w:hAnsi="Sylfaen" w:cs="Sylfaen"/>
          <w:color w:val="000000"/>
          <w:lang w:val="ka-GE"/>
        </w:rPr>
        <w:t xml:space="preserve"> და ა.(ა).</w:t>
      </w:r>
      <w:proofErr w:type="spellStart"/>
      <w:r w:rsidR="00433B0F" w:rsidRPr="003B215B">
        <w:rPr>
          <w:rFonts w:ascii="Sylfaen" w:hAnsi="Sylfaen" w:cs="Sylfaen"/>
          <w:color w:val="000000"/>
          <w:lang w:val="ka-GE"/>
        </w:rPr>
        <w:t>ი.პ</w:t>
      </w:r>
      <w:proofErr w:type="spellEnd"/>
      <w:r w:rsidR="00433B0F" w:rsidRPr="003B215B">
        <w:rPr>
          <w:rFonts w:ascii="Sylfaen" w:hAnsi="Sylfaen" w:cs="Sylfaen"/>
          <w:color w:val="000000"/>
          <w:lang w:val="ka-GE"/>
        </w:rPr>
        <w:t xml:space="preserve">.-მიუსაფარი შინაური ცხოველების მართვის კახეთის </w:t>
      </w:r>
      <w:proofErr w:type="spellStart"/>
      <w:r w:rsidR="00433B0F" w:rsidRPr="003B215B">
        <w:rPr>
          <w:rFonts w:ascii="Sylfaen" w:hAnsi="Sylfaen" w:cs="Sylfaen"/>
          <w:color w:val="000000"/>
          <w:lang w:val="ka-GE"/>
        </w:rPr>
        <w:t>ინტერმუნიციპალური</w:t>
      </w:r>
      <w:proofErr w:type="spellEnd"/>
      <w:r w:rsidR="00433B0F" w:rsidRPr="003B215B">
        <w:rPr>
          <w:rFonts w:ascii="Sylfaen" w:hAnsi="Sylfaen" w:cs="Sylfaen"/>
          <w:color w:val="000000"/>
          <w:lang w:val="ka-GE"/>
        </w:rPr>
        <w:t xml:space="preserve">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2022 წლის საწევრო გადასახადი 1</w:t>
      </w:r>
      <w:r w:rsidR="0097755A" w:rsidRPr="003B215B">
        <w:rPr>
          <w:rFonts w:ascii="Sylfaen" w:hAnsi="Sylfaen" w:cs="Sylfaen"/>
          <w:color w:val="000000"/>
          <w:lang w:val="ka-GE"/>
        </w:rPr>
        <w:t>95</w:t>
      </w:r>
      <w:r w:rsidR="00433B0F" w:rsidRPr="003B215B">
        <w:rPr>
          <w:rFonts w:ascii="Sylfaen" w:hAnsi="Sylfaen" w:cs="Sylfaen"/>
          <w:color w:val="000000"/>
          <w:lang w:val="ka-GE"/>
        </w:rPr>
        <w:t>,</w:t>
      </w:r>
      <w:r w:rsidR="0097755A" w:rsidRPr="003B215B">
        <w:rPr>
          <w:rFonts w:ascii="Sylfaen" w:hAnsi="Sylfaen" w:cs="Sylfaen"/>
          <w:color w:val="000000"/>
          <w:lang w:val="ka-GE"/>
        </w:rPr>
        <w:t>2</w:t>
      </w:r>
      <w:r w:rsidR="00433B0F" w:rsidRPr="003B215B">
        <w:rPr>
          <w:rFonts w:ascii="Sylfaen" w:hAnsi="Sylfaen" w:cs="Sylfaen"/>
          <w:color w:val="000000"/>
          <w:lang w:val="ka-GE"/>
        </w:rPr>
        <w:t xml:space="preserve"> ათასი ლარის ოდენობით</w:t>
      </w:r>
      <w:r w:rsidR="004B2163" w:rsidRPr="003B215B">
        <w:rPr>
          <w:rFonts w:ascii="Sylfaen" w:hAnsi="Sylfaen"/>
          <w:lang w:val="ka-GE"/>
        </w:rPr>
        <w:t>;</w:t>
      </w:r>
      <w:r w:rsidR="00883568" w:rsidRPr="003B215B">
        <w:rPr>
          <w:rFonts w:ascii="Sylfaen" w:hAnsi="Sylfaen"/>
          <w:lang w:val="ka-GE"/>
        </w:rPr>
        <w:t xml:space="preserve"> </w:t>
      </w:r>
      <w:proofErr w:type="spellStart"/>
      <w:r w:rsidR="00883568" w:rsidRPr="003B215B">
        <w:rPr>
          <w:rFonts w:ascii="Sylfaen" w:hAnsi="Sylfaen"/>
          <w:lang w:val="ka-GE"/>
        </w:rPr>
        <w:t>შ.პ.ს</w:t>
      </w:r>
      <w:proofErr w:type="spellEnd"/>
      <w:r w:rsidR="00883568" w:rsidRPr="003B215B">
        <w:rPr>
          <w:rFonts w:ascii="Sylfaen" w:hAnsi="Sylfaen"/>
          <w:lang w:val="ka-GE"/>
        </w:rPr>
        <w:t>. „სუფთა მუნიციპალიტეტი 2018“</w:t>
      </w:r>
      <w:r w:rsidR="00C10F20" w:rsidRPr="003B215B">
        <w:rPr>
          <w:rFonts w:ascii="Sylfaen" w:hAnsi="Sylfaen"/>
          <w:lang w:val="ka-GE"/>
        </w:rPr>
        <w:t xml:space="preserve"> </w:t>
      </w:r>
      <w:r w:rsidR="00883568" w:rsidRPr="003B215B">
        <w:rPr>
          <w:rFonts w:ascii="Sylfaen" w:hAnsi="Sylfaen"/>
          <w:lang w:val="ka-GE"/>
        </w:rPr>
        <w:t xml:space="preserve"> </w:t>
      </w:r>
      <w:r w:rsidR="0097755A" w:rsidRPr="003B215B">
        <w:rPr>
          <w:rFonts w:ascii="Sylfaen" w:hAnsi="Sylfaen"/>
          <w:lang w:val="ka-GE"/>
        </w:rPr>
        <w:t>670</w:t>
      </w:r>
      <w:r w:rsidR="000B3817" w:rsidRPr="003B215B">
        <w:rPr>
          <w:rFonts w:ascii="Sylfaen" w:hAnsi="Sylfaen"/>
          <w:lang w:val="ka-GE"/>
        </w:rPr>
        <w:t>,0</w:t>
      </w:r>
      <w:r w:rsidR="00883568" w:rsidRPr="003B215B">
        <w:rPr>
          <w:rFonts w:ascii="Sylfaen" w:hAnsi="Sylfaen"/>
          <w:lang w:val="ka-GE"/>
        </w:rPr>
        <w:t xml:space="preserve"> ათასი ლარი</w:t>
      </w:r>
      <w:r w:rsidR="004B2163" w:rsidRPr="003B215B">
        <w:rPr>
          <w:rFonts w:ascii="Sylfaen" w:hAnsi="Sylfaen"/>
          <w:lang w:val="ka-GE"/>
        </w:rPr>
        <w:t>;</w:t>
      </w:r>
      <w:r w:rsidR="00432065" w:rsidRPr="003B215B">
        <w:rPr>
          <w:rFonts w:ascii="Sylfaen" w:hAnsi="Sylfaen"/>
          <w:lang w:val="ka-GE"/>
        </w:rPr>
        <w:t xml:space="preserve"> </w:t>
      </w:r>
      <w:r w:rsidR="00883568" w:rsidRPr="003B215B">
        <w:rPr>
          <w:rFonts w:ascii="Sylfaen" w:hAnsi="Sylfaen" w:cs="Sylfaen"/>
          <w:bCs/>
        </w:rPr>
        <w:t>კაპიტალური</w:t>
      </w:r>
      <w:r w:rsidR="00883568" w:rsidRPr="003B215B">
        <w:rPr>
          <w:rFonts w:ascii="Arial CYR" w:hAnsi="Arial CYR" w:cs="Arial CYR"/>
          <w:bCs/>
        </w:rPr>
        <w:t xml:space="preserve"> </w:t>
      </w:r>
      <w:r w:rsidR="00883568" w:rsidRPr="003B215B">
        <w:rPr>
          <w:rFonts w:ascii="Sylfaen" w:hAnsi="Sylfaen" w:cs="Sylfaen"/>
          <w:bCs/>
        </w:rPr>
        <w:t>დაბანდებები</w:t>
      </w:r>
      <w:r w:rsidR="00883568" w:rsidRPr="003B215B">
        <w:rPr>
          <w:rFonts w:ascii="Arial CYR" w:hAnsi="Arial CYR" w:cs="Arial CYR"/>
          <w:bCs/>
        </w:rPr>
        <w:t xml:space="preserve"> </w:t>
      </w:r>
      <w:r w:rsidR="00883568" w:rsidRPr="003B215B">
        <w:rPr>
          <w:rFonts w:ascii="Sylfaen" w:hAnsi="Sylfaen" w:cs="Sylfaen"/>
          <w:bCs/>
        </w:rPr>
        <w:t>დასუფთავების</w:t>
      </w:r>
      <w:r w:rsidR="00883568" w:rsidRPr="003B215B">
        <w:rPr>
          <w:rFonts w:ascii="Arial CYR" w:hAnsi="Arial CYR" w:cs="Arial CYR"/>
          <w:bCs/>
        </w:rPr>
        <w:t xml:space="preserve"> </w:t>
      </w:r>
      <w:r w:rsidR="00883568" w:rsidRPr="003B215B">
        <w:rPr>
          <w:rFonts w:ascii="Sylfaen" w:hAnsi="Sylfaen" w:cs="Sylfaen"/>
          <w:bCs/>
        </w:rPr>
        <w:t>სფეროში</w:t>
      </w:r>
      <w:r w:rsidR="00883568" w:rsidRPr="003B215B">
        <w:rPr>
          <w:rFonts w:ascii="Arial CYR" w:hAnsi="Arial CYR" w:cs="Arial CYR"/>
          <w:bCs/>
        </w:rPr>
        <w:t xml:space="preserve"> </w:t>
      </w:r>
      <w:r w:rsidR="0097755A" w:rsidRPr="003B215B">
        <w:rPr>
          <w:rFonts w:ascii="Sylfaen" w:hAnsi="Sylfaen"/>
          <w:lang w:val="ka-GE"/>
        </w:rPr>
        <w:t>100</w:t>
      </w:r>
      <w:r w:rsidR="000B3817" w:rsidRPr="003B215B">
        <w:rPr>
          <w:rFonts w:ascii="Sylfaen" w:hAnsi="Sylfaen"/>
          <w:lang w:val="ka-GE"/>
        </w:rPr>
        <w:t>,</w:t>
      </w:r>
      <w:r w:rsidR="0097755A" w:rsidRPr="003B215B">
        <w:rPr>
          <w:rFonts w:ascii="Sylfaen" w:hAnsi="Sylfaen"/>
          <w:lang w:val="ka-GE"/>
        </w:rPr>
        <w:t>0</w:t>
      </w:r>
      <w:r w:rsidR="00883568" w:rsidRPr="003B215B">
        <w:rPr>
          <w:rFonts w:ascii="Sylfaen" w:hAnsi="Sylfaen"/>
          <w:lang w:val="ka-GE"/>
        </w:rPr>
        <w:t xml:space="preserve"> ათასი ლარი</w:t>
      </w:r>
      <w:r w:rsidR="005E7AA6" w:rsidRPr="003B215B">
        <w:rPr>
          <w:rFonts w:ascii="Sylfaen" w:hAnsi="Sylfaen"/>
          <w:lang w:val="ka-GE"/>
        </w:rPr>
        <w:t xml:space="preserve"> გათვალისწინებულია </w:t>
      </w:r>
      <w:proofErr w:type="spellStart"/>
      <w:r w:rsidR="0097755A" w:rsidRPr="003B215B">
        <w:rPr>
          <w:rFonts w:ascii="Sylfaen" w:hAnsi="Sylfaen" w:cs="Sylfaen"/>
          <w:color w:val="000000"/>
          <w:lang w:val="en-US"/>
        </w:rPr>
        <w:t>ნაგვის</w:t>
      </w:r>
      <w:proofErr w:type="spellEnd"/>
      <w:r w:rsidR="0097755A" w:rsidRPr="003B215B">
        <w:rPr>
          <w:rFonts w:ascii="Sylfaen" w:hAnsi="Sylfaen" w:cs="Sylfaen"/>
          <w:color w:val="000000"/>
          <w:lang w:val="en-US"/>
        </w:rPr>
        <w:t xml:space="preserve"> </w:t>
      </w:r>
      <w:proofErr w:type="spellStart"/>
      <w:r w:rsidR="0097755A" w:rsidRPr="003B215B">
        <w:rPr>
          <w:rFonts w:ascii="Sylfaen" w:hAnsi="Sylfaen" w:cs="Sylfaen"/>
          <w:color w:val="000000"/>
          <w:lang w:val="en-US"/>
        </w:rPr>
        <w:t>ურნებ</w:t>
      </w:r>
      <w:r w:rsidR="000B3817" w:rsidRPr="003B215B">
        <w:rPr>
          <w:rFonts w:ascii="Sylfaen" w:hAnsi="Sylfaen" w:cs="Sylfaen"/>
          <w:color w:val="000000"/>
          <w:lang w:val="en-US"/>
        </w:rPr>
        <w:t>ის</w:t>
      </w:r>
      <w:proofErr w:type="spellEnd"/>
      <w:r w:rsidR="000B3817" w:rsidRPr="003B215B">
        <w:rPr>
          <w:rFonts w:ascii="Sylfaen" w:hAnsi="Sylfaen" w:cs="Sylfaen"/>
          <w:color w:val="000000"/>
          <w:lang w:val="ka-GE"/>
        </w:rPr>
        <w:t xml:space="preserve"> შესაძენად</w:t>
      </w:r>
      <w:r w:rsidR="00883568" w:rsidRPr="003B215B">
        <w:rPr>
          <w:rFonts w:ascii="Sylfaen" w:hAnsi="Sylfaen"/>
          <w:lang w:val="ka-GE"/>
        </w:rPr>
        <w:t xml:space="preserve">;  </w:t>
      </w:r>
    </w:p>
    <w:p w:rsidR="009A68D4" w:rsidRPr="003B215B" w:rsidRDefault="005F4F77" w:rsidP="003B215B">
      <w:pPr>
        <w:jc w:val="both"/>
        <w:rPr>
          <w:rFonts w:ascii="Sylfaen" w:hAnsi="Sylfaen" w:cs="Arial CYR"/>
          <w:color w:val="000000"/>
          <w:lang w:val="ka-GE"/>
        </w:rPr>
      </w:pPr>
      <w:r w:rsidRPr="003B215B">
        <w:rPr>
          <w:rFonts w:ascii="Sylfaen" w:eastAsia="Times New Roman" w:hAnsi="Sylfaen" w:cs="Arial"/>
          <w:b/>
          <w:bCs/>
          <w:lang w:val="ka-GE" w:eastAsia="ru-RU"/>
        </w:rPr>
        <w:t>განათლების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სფეროზე </w:t>
      </w:r>
      <w:r w:rsidR="001E3DD1" w:rsidRPr="003B215B">
        <w:rPr>
          <w:rFonts w:ascii="Sylfaen" w:eastAsia="Times New Roman" w:hAnsi="Sylfaen" w:cs="Arial"/>
          <w:bCs/>
          <w:lang w:val="ka-GE" w:eastAsia="ru-RU"/>
        </w:rPr>
        <w:t xml:space="preserve">ასიგნება შეადგენს </w:t>
      </w:r>
      <w:r w:rsidR="00A01F05" w:rsidRPr="003B215B">
        <w:rPr>
          <w:rFonts w:ascii="Sylfaen" w:eastAsia="Times New Roman" w:hAnsi="Sylfaen" w:cs="Arial"/>
          <w:bCs/>
          <w:lang w:val="ka-GE" w:eastAsia="ru-RU"/>
        </w:rPr>
        <w:t xml:space="preserve">3177,5 </w:t>
      </w:r>
      <w:r w:rsidR="00BC0465" w:rsidRPr="003B215B">
        <w:rPr>
          <w:rFonts w:ascii="Sylfaen" w:eastAsia="Times New Roman" w:hAnsi="Sylfaen" w:cs="Arial"/>
          <w:bCs/>
          <w:lang w:val="ka-GE" w:eastAsia="ru-RU"/>
        </w:rPr>
        <w:t>ათას ლარს</w:t>
      </w:r>
      <w:r w:rsidR="003B2D85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B837E6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FA0D3D" w:rsidRPr="003B215B">
        <w:rPr>
          <w:rFonts w:ascii="Sylfaen" w:eastAsia="Times New Roman" w:hAnsi="Sylfaen" w:cs="Arial"/>
          <w:bCs/>
          <w:lang w:val="ka-GE" w:eastAsia="ru-RU"/>
        </w:rPr>
        <w:t>(</w:t>
      </w:r>
      <w:r w:rsidR="00B837E6" w:rsidRPr="003B215B">
        <w:rPr>
          <w:rFonts w:ascii="Sylfaen" w:hAnsi="Sylfaen"/>
          <w:lang w:val="ka-GE"/>
        </w:rPr>
        <w:t>2021 წლის დამტკიცებულ ბიუჯეტთან შედარებით გაზრდილია 21 %-ით, დაზუსტებულ ბიუჯეტთან შედარებით შემცირებულია 23 %-ით),</w:t>
      </w:r>
      <w:r w:rsidR="00BC0465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2725FB" w:rsidRPr="003B215B">
        <w:rPr>
          <w:rFonts w:ascii="Sylfaen" w:eastAsia="Times New Roman" w:hAnsi="Sylfaen" w:cs="Arial"/>
          <w:bCs/>
          <w:lang w:val="ka-GE" w:eastAsia="ru-RU"/>
        </w:rPr>
        <w:t>მათ შორის</w:t>
      </w:r>
      <w:r w:rsidR="003B2D85" w:rsidRPr="003B215B">
        <w:rPr>
          <w:rFonts w:ascii="Sylfaen" w:eastAsia="Times New Roman" w:hAnsi="Sylfaen" w:cs="Arial"/>
          <w:bCs/>
          <w:lang w:val="ka-GE" w:eastAsia="ru-RU"/>
        </w:rPr>
        <w:t>:</w:t>
      </w:r>
      <w:r w:rsidR="002725FB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2725FB" w:rsidRPr="003B215B">
        <w:rPr>
          <w:rFonts w:ascii="Sylfaen" w:eastAsia="Times New Roman" w:hAnsi="Sylfaen" w:cs="Arial"/>
          <w:bCs/>
          <w:lang w:eastAsia="ru-RU"/>
        </w:rPr>
        <w:t>ა(ა)იპ ,, სკოლამდელი დაწესებულებებ</w:t>
      </w:r>
      <w:r w:rsidR="005A6C53" w:rsidRPr="003B215B">
        <w:rPr>
          <w:rFonts w:ascii="Sylfaen" w:eastAsia="Times New Roman" w:hAnsi="Sylfaen" w:cs="Arial"/>
          <w:bCs/>
          <w:lang w:eastAsia="ru-RU"/>
        </w:rPr>
        <w:t xml:space="preserve">ის გაერთიანების" </w:t>
      </w:r>
      <w:r w:rsidR="009A68D4" w:rsidRPr="003B215B">
        <w:rPr>
          <w:rFonts w:ascii="Sylfaen" w:eastAsia="Times New Roman" w:hAnsi="Sylfaen" w:cs="Arial"/>
          <w:bCs/>
          <w:lang w:val="ka-GE" w:eastAsia="ru-RU"/>
        </w:rPr>
        <w:t>დაფინანსება</w:t>
      </w:r>
      <w:r w:rsidR="005A6C53" w:rsidRPr="003B215B">
        <w:rPr>
          <w:rFonts w:ascii="Sylfaen" w:eastAsia="Times New Roman" w:hAnsi="Sylfaen" w:cs="Arial"/>
          <w:bCs/>
          <w:lang w:eastAsia="ru-RU"/>
        </w:rPr>
        <w:t xml:space="preserve"> </w:t>
      </w:r>
      <w:r w:rsidR="001E3DD1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A01F05" w:rsidRPr="003B215B">
        <w:rPr>
          <w:rFonts w:ascii="Sylfaen" w:eastAsia="Times New Roman" w:hAnsi="Sylfaen" w:cs="Arial"/>
          <w:bCs/>
          <w:lang w:val="ka-GE" w:eastAsia="ru-RU"/>
        </w:rPr>
        <w:t>2582,5</w:t>
      </w:r>
      <w:r w:rsidR="002725FB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</w:t>
      </w:r>
      <w:r w:rsidR="009A68D4" w:rsidRPr="003B215B">
        <w:rPr>
          <w:rFonts w:ascii="Sylfaen" w:eastAsia="Times New Roman" w:hAnsi="Sylfaen" w:cs="Arial"/>
          <w:bCs/>
          <w:lang w:val="ka-GE" w:eastAsia="ru-RU"/>
        </w:rPr>
        <w:t>ს</w:t>
      </w:r>
      <w:r w:rsidR="00FA0D3D" w:rsidRPr="003B215B">
        <w:rPr>
          <w:rFonts w:ascii="Sylfaen" w:eastAsia="Times New Roman" w:hAnsi="Sylfaen" w:cs="Arial"/>
          <w:bCs/>
          <w:lang w:val="ka-GE" w:eastAsia="ru-RU"/>
        </w:rPr>
        <w:t xml:space="preserve">; </w:t>
      </w:r>
      <w:r w:rsidR="005A6C53" w:rsidRPr="003B215B">
        <w:rPr>
          <w:rFonts w:ascii="Sylfaen" w:eastAsia="Times New Roman" w:hAnsi="Sylfaen" w:cs="Arial"/>
          <w:bCs/>
          <w:lang w:val="ka-GE" w:eastAsia="ru-RU"/>
        </w:rPr>
        <w:t xml:space="preserve">სკოლამდელი 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>დაწესებულებები</w:t>
      </w:r>
      <w:r w:rsidR="009A68D4" w:rsidRPr="003B215B">
        <w:rPr>
          <w:rFonts w:ascii="Sylfaen" w:eastAsia="Times New Roman" w:hAnsi="Sylfaen" w:cs="Arial"/>
          <w:bCs/>
          <w:lang w:val="ka-GE" w:eastAsia="ru-RU"/>
        </w:rPr>
        <w:t>ს რეაბილიტაცია, მშენებლობა</w:t>
      </w:r>
      <w:r w:rsidR="00A01F05" w:rsidRPr="003B215B">
        <w:rPr>
          <w:rFonts w:ascii="Sylfaen" w:eastAsia="Times New Roman" w:hAnsi="Sylfaen" w:cs="Arial"/>
          <w:bCs/>
          <w:lang w:val="ka-GE" w:eastAsia="ru-RU"/>
        </w:rPr>
        <w:t xml:space="preserve"> 451,6 ათასი ლარი, </w:t>
      </w:r>
      <w:proofErr w:type="spellStart"/>
      <w:r w:rsidR="00A01F05" w:rsidRPr="003B215B">
        <w:rPr>
          <w:rFonts w:ascii="Sylfaen" w:eastAsia="Times New Roman" w:hAnsi="Sylfaen" w:cs="Arial"/>
          <w:bCs/>
          <w:lang w:val="ka-GE" w:eastAsia="ru-RU"/>
        </w:rPr>
        <w:t>მ.</w:t>
      </w:r>
      <w:r w:rsidR="00C10F20" w:rsidRPr="003B215B">
        <w:rPr>
          <w:rFonts w:ascii="Sylfaen" w:eastAsia="Times New Roman" w:hAnsi="Sylfaen" w:cs="Arial"/>
          <w:bCs/>
          <w:lang w:val="ka-GE" w:eastAsia="ru-RU"/>
        </w:rPr>
        <w:t>შ</w:t>
      </w:r>
      <w:proofErr w:type="spellEnd"/>
      <w:r w:rsidR="00A01F05" w:rsidRPr="003B215B">
        <w:rPr>
          <w:rFonts w:ascii="Sylfaen" w:eastAsia="Times New Roman" w:hAnsi="Sylfaen" w:cs="Arial"/>
          <w:bCs/>
          <w:lang w:val="ka-GE" w:eastAsia="ru-RU"/>
        </w:rPr>
        <w:t>.</w:t>
      </w:r>
      <w:r w:rsidR="009A68D4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6952CE" w:rsidRPr="003B215B">
        <w:rPr>
          <w:rFonts w:ascii="Sylfaen" w:eastAsia="Times New Roman" w:hAnsi="Sylfaen" w:cs="Arial"/>
          <w:bCs/>
          <w:lang w:val="ka-GE" w:eastAsia="ru-RU"/>
        </w:rPr>
        <w:t>20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9A68D4" w:rsidRPr="003B215B">
        <w:rPr>
          <w:rFonts w:ascii="Sylfaen" w:eastAsia="Times New Roman" w:hAnsi="Sylfaen" w:cs="Arial"/>
          <w:bCs/>
          <w:lang w:val="ka-GE" w:eastAsia="ru-RU"/>
        </w:rPr>
        <w:t xml:space="preserve"> ათას</w:t>
      </w:r>
      <w:r w:rsidR="005962C9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9A68D4" w:rsidRPr="003B215B">
        <w:rPr>
          <w:rFonts w:ascii="Sylfaen" w:eastAsia="Times New Roman" w:hAnsi="Sylfaen" w:cs="Arial"/>
          <w:bCs/>
          <w:lang w:val="ka-GE" w:eastAsia="ru-RU"/>
        </w:rPr>
        <w:t xml:space="preserve"> ლარ</w:t>
      </w:r>
      <w:r w:rsidR="005962C9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1C6F2A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1C6F2A" w:rsidRPr="003B215B">
        <w:rPr>
          <w:rFonts w:ascii="Calibri" w:hAnsi="Calibri" w:cs="Calibri"/>
          <w:color w:val="000000"/>
        </w:rPr>
        <w:t xml:space="preserve">  </w:t>
      </w:r>
      <w:r w:rsidR="001C6F2A" w:rsidRPr="003B215B">
        <w:rPr>
          <w:rFonts w:ascii="Sylfaen" w:hAnsi="Sylfaen" w:cs="Sylfaen"/>
          <w:color w:val="000000"/>
        </w:rPr>
        <w:t>გათვალისწინებულია</w:t>
      </w:r>
      <w:r w:rsidR="001C6F2A" w:rsidRPr="003B215B">
        <w:rPr>
          <w:rFonts w:ascii="Calibri" w:hAnsi="Calibri" w:cs="Calibri"/>
          <w:color w:val="000000"/>
        </w:rPr>
        <w:t xml:space="preserve"> </w:t>
      </w:r>
      <w:r w:rsidR="001C6F2A" w:rsidRPr="003B215B">
        <w:rPr>
          <w:rFonts w:ascii="Sylfaen" w:hAnsi="Sylfaen" w:cs="Sylfaen"/>
          <w:color w:val="000000"/>
        </w:rPr>
        <w:t>სოფელ</w:t>
      </w:r>
      <w:r w:rsidR="001C6F2A" w:rsidRPr="003B215B">
        <w:rPr>
          <w:rFonts w:ascii="Calibri" w:hAnsi="Calibri" w:cs="Calibri"/>
          <w:color w:val="000000"/>
        </w:rPr>
        <w:t xml:space="preserve"> </w:t>
      </w:r>
      <w:r w:rsidR="001C6F2A" w:rsidRPr="003B215B">
        <w:rPr>
          <w:rFonts w:ascii="Sylfaen" w:hAnsi="Sylfaen" w:cs="Sylfaen"/>
          <w:color w:val="000000"/>
        </w:rPr>
        <w:t>გომბორის</w:t>
      </w:r>
      <w:r w:rsidR="001C6F2A" w:rsidRPr="003B215B">
        <w:rPr>
          <w:rFonts w:ascii="Sylfaen" w:hAnsi="Sylfaen" w:cs="Sylfaen"/>
          <w:color w:val="000000"/>
          <w:lang w:val="ka-GE"/>
        </w:rPr>
        <w:t xml:space="preserve">, </w:t>
      </w:r>
      <w:r w:rsidR="001C6F2A" w:rsidRPr="003B215B">
        <w:rPr>
          <w:rFonts w:ascii="Sylfaen" w:hAnsi="Sylfaen" w:cs="Sylfaen"/>
          <w:color w:val="000000"/>
        </w:rPr>
        <w:t>კოჭბანის</w:t>
      </w:r>
      <w:r w:rsidR="001C6F2A" w:rsidRPr="003B215B">
        <w:rPr>
          <w:rFonts w:ascii="Sylfaen" w:hAnsi="Sylfaen" w:cs="Sylfaen"/>
          <w:color w:val="000000"/>
          <w:lang w:val="ka-GE"/>
        </w:rPr>
        <w:t xml:space="preserve">, </w:t>
      </w:r>
      <w:r w:rsidR="001C6F2A" w:rsidRPr="003B215B">
        <w:rPr>
          <w:rFonts w:ascii="Sylfaen" w:hAnsi="Sylfaen" w:cs="Sylfaen"/>
          <w:color w:val="000000"/>
        </w:rPr>
        <w:t>მანავის</w:t>
      </w:r>
      <w:r w:rsidR="001C6F2A" w:rsidRPr="003B215B">
        <w:rPr>
          <w:rFonts w:ascii="Sylfaen" w:hAnsi="Sylfaen" w:cs="Sylfaen"/>
          <w:color w:val="000000"/>
          <w:lang w:val="ka-GE"/>
        </w:rPr>
        <w:t xml:space="preserve"> </w:t>
      </w:r>
      <w:r w:rsidR="001C6F2A" w:rsidRPr="003B215B">
        <w:rPr>
          <w:rFonts w:ascii="Sylfaen" w:hAnsi="Sylfaen" w:cs="Sylfaen"/>
          <w:color w:val="000000"/>
        </w:rPr>
        <w:t>სკოლამდელი</w:t>
      </w:r>
      <w:r w:rsidR="001C6F2A" w:rsidRPr="003B215B">
        <w:rPr>
          <w:rFonts w:ascii="Calibri" w:hAnsi="Calibri" w:cs="Calibri"/>
          <w:color w:val="000000"/>
        </w:rPr>
        <w:t xml:space="preserve"> </w:t>
      </w:r>
      <w:r w:rsidR="001C6F2A" w:rsidRPr="003B215B">
        <w:rPr>
          <w:rFonts w:ascii="Sylfaen" w:hAnsi="Sylfaen" w:cs="Sylfaen"/>
          <w:color w:val="000000"/>
        </w:rPr>
        <w:t>დაწესებულებების</w:t>
      </w:r>
      <w:r w:rsidR="001C6F2A" w:rsidRPr="003B215B">
        <w:rPr>
          <w:rFonts w:ascii="Calibri" w:hAnsi="Calibri" w:cs="Calibri"/>
          <w:color w:val="000000"/>
        </w:rPr>
        <w:t xml:space="preserve"> </w:t>
      </w:r>
      <w:r w:rsidR="001C6F2A" w:rsidRPr="003B215B">
        <w:rPr>
          <w:rFonts w:ascii="Sylfaen" w:hAnsi="Sylfaen" w:cs="Sylfaen"/>
          <w:color w:val="000000"/>
        </w:rPr>
        <w:t>აღსაზრდელების</w:t>
      </w:r>
      <w:r w:rsidR="001C6F2A" w:rsidRPr="003B215B">
        <w:rPr>
          <w:rFonts w:ascii="Calibri" w:hAnsi="Calibri" w:cs="Calibri"/>
          <w:color w:val="000000"/>
        </w:rPr>
        <w:t xml:space="preserve"> </w:t>
      </w:r>
      <w:r w:rsidR="001C6F2A" w:rsidRPr="003B215B">
        <w:rPr>
          <w:rFonts w:ascii="Sylfaen" w:hAnsi="Sylfaen" w:cs="Sylfaen"/>
          <w:color w:val="000000"/>
        </w:rPr>
        <w:t>ტრანსპორტი</w:t>
      </w:r>
      <w:r w:rsidR="00A01F05" w:rsidRPr="003B215B">
        <w:rPr>
          <w:rFonts w:ascii="Sylfaen" w:hAnsi="Sylfaen" w:cs="Sylfaen"/>
          <w:color w:val="000000"/>
          <w:lang w:val="ka-GE"/>
        </w:rPr>
        <w:t>რების</w:t>
      </w:r>
      <w:r w:rsidR="001C6F2A" w:rsidRPr="003B215B">
        <w:rPr>
          <w:rFonts w:ascii="Sylfaen" w:hAnsi="Sylfaen" w:cs="Sylfaen"/>
          <w:color w:val="000000"/>
        </w:rPr>
        <w:t>თ</w:t>
      </w:r>
      <w:r w:rsidR="00A01F05" w:rsidRPr="003B215B">
        <w:rPr>
          <w:rFonts w:ascii="Sylfaen" w:hAnsi="Sylfaen" w:cs="Sylfaen"/>
          <w:color w:val="000000"/>
          <w:lang w:val="ka-GE"/>
        </w:rPr>
        <w:t>ვის</w:t>
      </w:r>
      <w:r w:rsidR="00A01F05" w:rsidRPr="003B215B">
        <w:rPr>
          <w:rFonts w:ascii="Calibri" w:hAnsi="Calibri" w:cs="Calibri"/>
          <w:color w:val="000000"/>
          <w:lang w:val="ka-GE"/>
        </w:rPr>
        <w:t>;</w:t>
      </w:r>
      <w:r w:rsidR="00B07E9C" w:rsidRPr="003B215B">
        <w:rPr>
          <w:rFonts w:ascii="Sylfaen" w:hAnsi="Sylfaen" w:cs="Calibri"/>
          <w:color w:val="000000"/>
          <w:lang w:val="ka-GE"/>
        </w:rPr>
        <w:t xml:space="preserve"> </w:t>
      </w:r>
      <w:r w:rsidR="00A01F05" w:rsidRPr="003B215B">
        <w:rPr>
          <w:rFonts w:ascii="Sylfaen" w:hAnsi="Sylfaen" w:cs="Calibri"/>
          <w:color w:val="000000"/>
          <w:lang w:val="ka-GE"/>
        </w:rPr>
        <w:t xml:space="preserve">ხელშეკრულებით გათვალისწინებულ  ვადებში </w:t>
      </w:r>
      <w:r w:rsidR="008B6DB9" w:rsidRPr="003B215B">
        <w:rPr>
          <w:rFonts w:ascii="Sylfaen" w:hAnsi="Sylfaen" w:cs="Calibri"/>
          <w:color w:val="000000"/>
          <w:lang w:val="ka-GE"/>
        </w:rPr>
        <w:t xml:space="preserve">თანადაფინანსების გათვალისწინებით </w:t>
      </w:r>
      <w:r w:rsidR="00A01F05" w:rsidRPr="003B215B">
        <w:rPr>
          <w:rFonts w:ascii="Sylfaen" w:hAnsi="Sylfaen" w:cs="Calibri"/>
          <w:color w:val="000000"/>
          <w:lang w:val="ka-GE"/>
        </w:rPr>
        <w:t xml:space="preserve">2022 წელს დასრულდება </w:t>
      </w:r>
      <w:r w:rsidR="00A01F05" w:rsidRPr="003B215B">
        <w:rPr>
          <w:rFonts w:ascii="Sylfaen" w:hAnsi="Sylfaen" w:cs="Calibri"/>
          <w:color w:val="000000"/>
        </w:rPr>
        <w:t xml:space="preserve"> სოფელ კაკაბეთის #1 სკოლამდელი აღზრდის დაწესებულების მშენებლობა</w:t>
      </w:r>
      <w:r w:rsidR="008B6DB9" w:rsidRPr="003B215B">
        <w:rPr>
          <w:rFonts w:ascii="Sylfaen" w:hAnsi="Sylfaen" w:cs="Calibri"/>
          <w:color w:val="000000"/>
          <w:lang w:val="ka-GE"/>
        </w:rPr>
        <w:t>,</w:t>
      </w:r>
      <w:r w:rsidR="00A01F05" w:rsidRPr="003B215B">
        <w:rPr>
          <w:rFonts w:ascii="Sylfaen" w:hAnsi="Sylfaen" w:cs="Calibri"/>
          <w:color w:val="000000"/>
          <w:lang w:val="ka-GE"/>
        </w:rPr>
        <w:t xml:space="preserve"> </w:t>
      </w:r>
      <w:r w:rsidR="00A01F05" w:rsidRPr="003B215B">
        <w:rPr>
          <w:rFonts w:ascii="Sylfaen" w:hAnsi="Sylfaen" w:cs="Calibri"/>
          <w:color w:val="000000"/>
        </w:rPr>
        <w:t>განხორციელდება  ა(ა)იპ სკოლისგარეშე დაწესებულების გ</w:t>
      </w:r>
      <w:proofErr w:type="spellStart"/>
      <w:r w:rsidR="00A01F05" w:rsidRPr="003B215B">
        <w:rPr>
          <w:rFonts w:ascii="Sylfaen" w:hAnsi="Sylfaen" w:cs="Calibri"/>
          <w:color w:val="000000"/>
          <w:lang w:val="ka-GE"/>
        </w:rPr>
        <w:t>აერთიანე</w:t>
      </w:r>
      <w:proofErr w:type="spellEnd"/>
      <w:r w:rsidR="00A01F05" w:rsidRPr="003B215B">
        <w:rPr>
          <w:rFonts w:ascii="Sylfaen" w:hAnsi="Sylfaen" w:cs="Calibri"/>
          <w:color w:val="000000"/>
        </w:rPr>
        <w:t>ბის ეზოს კეთილმოწყობა</w:t>
      </w:r>
      <w:r w:rsidR="00A01F05" w:rsidRPr="003B215B">
        <w:rPr>
          <w:rFonts w:ascii="Sylfaen" w:hAnsi="Sylfaen" w:cs="Calibri"/>
          <w:color w:val="000000"/>
          <w:lang w:val="ka-GE"/>
        </w:rPr>
        <w:t xml:space="preserve">, </w:t>
      </w:r>
      <w:r w:rsidR="00A01F05" w:rsidRPr="003B215B">
        <w:rPr>
          <w:rFonts w:ascii="Sylfaen" w:hAnsi="Sylfaen"/>
          <w:lang w:val="ka-GE"/>
        </w:rPr>
        <w:t xml:space="preserve">აგრეთვე სამოქალაქო </w:t>
      </w:r>
      <w:proofErr w:type="spellStart"/>
      <w:r w:rsidR="00A01F05" w:rsidRPr="003B215B">
        <w:rPr>
          <w:rFonts w:ascii="Sylfaen" w:hAnsi="Sylfaen"/>
          <w:lang w:val="ka-GE"/>
        </w:rPr>
        <w:t>ბიუჯეტირების</w:t>
      </w:r>
      <w:proofErr w:type="spellEnd"/>
      <w:r w:rsidR="00A01F05" w:rsidRPr="003B215B">
        <w:rPr>
          <w:rFonts w:ascii="Sylfaen" w:hAnsi="Sylfaen"/>
          <w:lang w:val="ka-GE"/>
        </w:rPr>
        <w:t xml:space="preserve"> პროგრამით ანუ მოქალაქეებიდან შემოსული </w:t>
      </w:r>
      <w:proofErr w:type="spellStart"/>
      <w:r w:rsidR="00A01F05" w:rsidRPr="003B215B">
        <w:rPr>
          <w:rFonts w:ascii="Sylfaen" w:hAnsi="Sylfaen"/>
          <w:lang w:val="ka-GE"/>
        </w:rPr>
        <w:t>საპროქტო</w:t>
      </w:r>
      <w:proofErr w:type="spellEnd"/>
      <w:r w:rsidR="00A01F05" w:rsidRPr="003B215B">
        <w:rPr>
          <w:rFonts w:ascii="Sylfaen" w:hAnsi="Sylfaen"/>
          <w:lang w:val="ka-GE"/>
        </w:rPr>
        <w:t xml:space="preserve"> წინადადებებიდან ონლაინ კენჭისყრით გამოვლენილი გამარჯვებული პროექტი </w:t>
      </w:r>
      <w:proofErr w:type="spellStart"/>
      <w:r w:rsidR="00A01F05" w:rsidRPr="003B215B">
        <w:rPr>
          <w:rFonts w:ascii="Sylfaen" w:hAnsi="Sylfaen"/>
          <w:lang w:val="ka-GE"/>
        </w:rPr>
        <w:t>ქ.საგარეჯოს</w:t>
      </w:r>
      <w:proofErr w:type="spellEnd"/>
      <w:r w:rsidR="00A01F05" w:rsidRPr="003B215B">
        <w:rPr>
          <w:rFonts w:ascii="Sylfaen" w:hAnsi="Sylfaen"/>
          <w:lang w:val="ka-GE"/>
        </w:rPr>
        <w:t xml:space="preserve"> #1 საბავშვო ბაღის ეზოს კეთილმოწყობა, დაფინანსდება 2022 წელს განსახორციელებელი საპროექტო-სახარჯთაღრიცხვო დოკუმენტაციის შედგენის და ექსპერტიზის ხარჯი;  </w:t>
      </w:r>
      <w:r w:rsidR="002725FB" w:rsidRPr="003B215B">
        <w:rPr>
          <w:rFonts w:ascii="Sylfaen" w:eastAsia="Times New Roman" w:hAnsi="Sylfaen" w:cs="Arial"/>
          <w:bCs/>
          <w:lang w:eastAsia="ru-RU"/>
        </w:rPr>
        <w:t xml:space="preserve">ა(ა)იპ ,,საგარეჯოს სკოლისგარეშე დაწესებულებათა გაერთიანება" </w:t>
      </w:r>
      <w:r w:rsidR="001E3DD1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7C7A93" w:rsidRPr="003B215B">
        <w:rPr>
          <w:rFonts w:ascii="Sylfaen" w:eastAsia="Times New Roman" w:hAnsi="Sylfaen" w:cs="Arial"/>
          <w:bCs/>
          <w:lang w:val="ka-GE" w:eastAsia="ru-RU"/>
        </w:rPr>
        <w:t>129,6</w:t>
      </w:r>
      <w:r w:rsidR="003866D0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</w:t>
      </w:r>
      <w:r w:rsidR="008B6DB9" w:rsidRPr="003B215B">
        <w:rPr>
          <w:rFonts w:ascii="Sylfaen" w:eastAsia="Times New Roman" w:hAnsi="Sylfaen" w:cs="Arial"/>
          <w:bCs/>
          <w:lang w:val="ka-GE" w:eastAsia="ru-RU"/>
        </w:rPr>
        <w:t>ი</w:t>
      </w:r>
      <w:r w:rsidR="00F24C10">
        <w:rPr>
          <w:rFonts w:ascii="Sylfaen" w:eastAsia="Times New Roman" w:hAnsi="Sylfaen" w:cs="Arial"/>
          <w:bCs/>
          <w:lang w:val="ka-GE" w:eastAsia="ru-RU"/>
        </w:rPr>
        <w:t>;</w:t>
      </w:r>
      <w:r w:rsidR="00433B0F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9A68D4" w:rsidRPr="003B215B">
        <w:rPr>
          <w:rFonts w:ascii="Sylfaen" w:hAnsi="Sylfaen" w:cs="Arial CYR"/>
          <w:color w:val="000000"/>
        </w:rPr>
        <w:t>სხვა არაკლასიფიცირებული საქმიანობა განათლების სფეროში</w:t>
      </w:r>
      <w:r w:rsidR="009A68D4" w:rsidRPr="003B215B">
        <w:rPr>
          <w:rFonts w:ascii="Sylfaen" w:hAnsi="Sylfaen" w:cs="Arial CYR"/>
          <w:color w:val="000000"/>
          <w:lang w:val="ka-GE"/>
        </w:rPr>
        <w:t xml:space="preserve"> </w:t>
      </w:r>
      <w:r w:rsidR="007C7A93" w:rsidRPr="003B215B">
        <w:rPr>
          <w:rFonts w:ascii="Sylfaen" w:hAnsi="Sylfaen" w:cs="Arial CYR"/>
          <w:color w:val="000000"/>
          <w:lang w:val="ka-GE"/>
        </w:rPr>
        <w:t>13,8</w:t>
      </w:r>
      <w:r w:rsidR="009A68D4" w:rsidRPr="003B215B">
        <w:rPr>
          <w:rFonts w:ascii="Sylfaen" w:hAnsi="Sylfaen" w:cs="Arial CYR"/>
          <w:color w:val="000000"/>
          <w:lang w:val="ka-GE"/>
        </w:rPr>
        <w:t xml:space="preserve"> ათას ლარ</w:t>
      </w:r>
      <w:r w:rsidR="005962C9" w:rsidRPr="003B215B">
        <w:rPr>
          <w:rFonts w:ascii="Sylfaen" w:hAnsi="Sylfaen" w:cs="Arial CYR"/>
          <w:color w:val="000000"/>
          <w:lang w:val="ka-GE"/>
        </w:rPr>
        <w:t>ი</w:t>
      </w:r>
      <w:r w:rsidR="00692D85" w:rsidRPr="003B215B">
        <w:rPr>
          <w:rFonts w:ascii="Sylfaen" w:hAnsi="Sylfaen" w:cs="Arial CYR"/>
          <w:color w:val="000000"/>
          <w:lang w:val="ka-GE"/>
        </w:rPr>
        <w:t>,</w:t>
      </w:r>
      <w:r w:rsidR="00D67F1B" w:rsidRPr="003B215B">
        <w:rPr>
          <w:rFonts w:ascii="Sylfaen" w:hAnsi="Sylfaen" w:cs="Arial CYR"/>
          <w:color w:val="000000"/>
          <w:lang w:val="ka-GE"/>
        </w:rPr>
        <w:t xml:space="preserve"> </w:t>
      </w:r>
      <w:r w:rsidR="00064E51" w:rsidRPr="003B215B">
        <w:rPr>
          <w:rFonts w:ascii="Sylfaen" w:hAnsi="Sylfaen" w:cs="Arial CYR"/>
          <w:color w:val="000000"/>
          <w:lang w:val="ka-GE"/>
        </w:rPr>
        <w:t xml:space="preserve">პროგრამით </w:t>
      </w:r>
      <w:r w:rsidR="00D67F1B" w:rsidRPr="003B215B">
        <w:rPr>
          <w:rFonts w:ascii="Sylfaen" w:hAnsi="Sylfaen" w:cs="Arial CYR"/>
          <w:color w:val="000000"/>
          <w:lang w:val="ka-GE"/>
        </w:rPr>
        <w:t>გათვალისწინებული</w:t>
      </w:r>
      <w:r w:rsidR="00A01F05" w:rsidRPr="003B215B">
        <w:rPr>
          <w:rFonts w:ascii="Sylfaen" w:hAnsi="Sylfaen" w:cs="Arial CYR"/>
          <w:color w:val="000000"/>
          <w:lang w:val="ka-GE"/>
        </w:rPr>
        <w:t xml:space="preserve"> ღონისძიებები</w:t>
      </w:r>
      <w:r w:rsidR="00433B0F" w:rsidRPr="003B215B">
        <w:rPr>
          <w:rFonts w:ascii="Sylfaen" w:hAnsi="Sylfaen" w:cs="Arial CYR"/>
          <w:color w:val="000000"/>
          <w:lang w:val="ka-GE"/>
        </w:rPr>
        <w:t>ა</w:t>
      </w:r>
      <w:r w:rsidR="00A01F05" w:rsidRPr="003B215B">
        <w:rPr>
          <w:rFonts w:ascii="Sylfaen" w:hAnsi="Sylfaen" w:cs="Arial CYR"/>
          <w:color w:val="000000"/>
          <w:lang w:val="ka-GE"/>
        </w:rPr>
        <w:t xml:space="preserve">: </w:t>
      </w:r>
      <w:r w:rsidR="00692D85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705D7" w:rsidRPr="003B215B">
        <w:rPr>
          <w:rFonts w:ascii="Sylfaen" w:hAnsi="Sylfaen" w:cs="Sylfaen"/>
          <w:color w:val="000000"/>
        </w:rPr>
        <w:t>მასწავლებლის საერთაშორისო დღე</w:t>
      </w:r>
      <w:r w:rsidR="00432065" w:rsidRPr="003B215B">
        <w:rPr>
          <w:rFonts w:ascii="Sylfaen" w:hAnsi="Sylfaen" w:cs="Sylfaen"/>
          <w:color w:val="000000"/>
          <w:lang w:val="ka-GE"/>
        </w:rPr>
        <w:t>,</w:t>
      </w:r>
      <w:r w:rsidR="00D705D7" w:rsidRPr="003B215B">
        <w:rPr>
          <w:rFonts w:ascii="Sylfaen" w:hAnsi="Sylfaen" w:cs="Sylfaen"/>
          <w:color w:val="000000"/>
          <w:lang w:val="ka-GE"/>
        </w:rPr>
        <w:t xml:space="preserve"> ეტალონის მხარდაჭერა</w:t>
      </w:r>
      <w:r w:rsidR="00432065" w:rsidRPr="003B215B">
        <w:rPr>
          <w:rFonts w:ascii="Sylfaen" w:hAnsi="Sylfaen" w:cs="Sylfaen"/>
          <w:color w:val="000000"/>
          <w:lang w:val="ka-GE"/>
        </w:rPr>
        <w:t>,</w:t>
      </w:r>
      <w:r w:rsidR="00D705D7" w:rsidRPr="003B215B">
        <w:rPr>
          <w:rFonts w:ascii="Sylfaen" w:hAnsi="Sylfaen" w:cs="Sylfaen"/>
          <w:color w:val="000000"/>
          <w:lang w:val="ka-GE"/>
        </w:rPr>
        <w:t xml:space="preserve">  ,,ეტალონის'' კონკურსში გამარჯვებული მოსწავლის სტიპენდია</w:t>
      </w:r>
      <w:r w:rsidR="00432065" w:rsidRPr="003B215B">
        <w:rPr>
          <w:rFonts w:ascii="Sylfaen" w:hAnsi="Sylfaen" w:cs="Sylfaen"/>
          <w:color w:val="000000"/>
          <w:lang w:val="ka-GE"/>
        </w:rPr>
        <w:t>,</w:t>
      </w:r>
      <w:r w:rsidR="00D705D7" w:rsidRPr="003B215B">
        <w:rPr>
          <w:rFonts w:ascii="Sylfaen" w:hAnsi="Sylfaen" w:cs="Sylfaen"/>
          <w:color w:val="000000"/>
          <w:lang w:val="ka-GE"/>
        </w:rPr>
        <w:t xml:space="preserve"> მედალოსნების </w:t>
      </w:r>
      <w:proofErr w:type="spellStart"/>
      <w:r w:rsidR="00D705D7" w:rsidRPr="003B215B">
        <w:rPr>
          <w:rFonts w:ascii="Sylfaen" w:hAnsi="Sylfaen" w:cs="Sylfaen"/>
          <w:color w:val="000000"/>
          <w:lang w:val="ka-GE"/>
        </w:rPr>
        <w:t>დაჯილდო</w:t>
      </w:r>
      <w:r w:rsidR="00A01F05" w:rsidRPr="003B215B">
        <w:rPr>
          <w:rFonts w:ascii="Sylfaen" w:hAnsi="Sylfaen" w:cs="Sylfaen"/>
          <w:color w:val="000000"/>
          <w:lang w:val="ka-GE"/>
        </w:rPr>
        <w:t>ვ</w:t>
      </w:r>
      <w:r w:rsidR="00D705D7" w:rsidRPr="003B215B">
        <w:rPr>
          <w:rFonts w:ascii="Sylfaen" w:hAnsi="Sylfaen" w:cs="Sylfaen"/>
          <w:color w:val="000000"/>
          <w:lang w:val="ka-GE"/>
        </w:rPr>
        <w:t>ება</w:t>
      </w:r>
      <w:proofErr w:type="spellEnd"/>
      <w:r w:rsidR="00A01F05" w:rsidRPr="003B215B">
        <w:rPr>
          <w:rFonts w:ascii="Sylfaen" w:hAnsi="Sylfaen" w:cs="Sylfaen"/>
          <w:color w:val="000000"/>
          <w:lang w:val="ka-GE"/>
        </w:rPr>
        <w:t xml:space="preserve">, </w:t>
      </w:r>
      <w:r w:rsidR="00A01F05" w:rsidRPr="003B215B">
        <w:rPr>
          <w:rFonts w:ascii="Sylfaen" w:hAnsi="Sylfaen" w:cs="Calibri"/>
          <w:color w:val="000000"/>
        </w:rPr>
        <w:t>„ტყის საერთაშორისო დღის“ აღნიშვნ</w:t>
      </w:r>
      <w:r w:rsidR="00A01F05" w:rsidRPr="003B215B">
        <w:rPr>
          <w:rFonts w:ascii="Sylfaen" w:hAnsi="Sylfaen" w:cs="Calibri"/>
          <w:color w:val="000000"/>
          <w:lang w:val="ka-GE"/>
        </w:rPr>
        <w:t>ა</w:t>
      </w:r>
      <w:r w:rsidR="00D705D7" w:rsidRPr="003B215B">
        <w:rPr>
          <w:rFonts w:ascii="Sylfaen" w:hAnsi="Sylfaen" w:cs="Sylfaen"/>
          <w:color w:val="000000"/>
          <w:lang w:val="ka-GE"/>
        </w:rPr>
        <w:t>;</w:t>
      </w:r>
    </w:p>
    <w:p w:rsidR="00BF300E" w:rsidRPr="003B215B" w:rsidRDefault="005F4F77" w:rsidP="003B215B">
      <w:pPr>
        <w:jc w:val="both"/>
        <w:rPr>
          <w:lang w:val="ka-GE"/>
        </w:rPr>
      </w:pPr>
      <w:r w:rsidRPr="003B215B">
        <w:rPr>
          <w:rFonts w:ascii="Sylfaen" w:hAnsi="Sylfaen"/>
          <w:b/>
          <w:lang w:val="ka-GE"/>
        </w:rPr>
        <w:t>კულტურ</w:t>
      </w:r>
      <w:r w:rsidR="009A68D4" w:rsidRPr="003B215B">
        <w:rPr>
          <w:rFonts w:ascii="Sylfaen" w:hAnsi="Sylfaen"/>
          <w:b/>
          <w:lang w:val="ka-GE"/>
        </w:rPr>
        <w:t xml:space="preserve">ა, ახალგაზრდობა </w:t>
      </w:r>
      <w:r w:rsidRPr="003B215B">
        <w:rPr>
          <w:rFonts w:ascii="Sylfaen" w:hAnsi="Sylfaen"/>
          <w:b/>
          <w:lang w:val="ka-GE"/>
        </w:rPr>
        <w:t xml:space="preserve"> და სპორტის</w:t>
      </w:r>
      <w:r w:rsidRPr="003B215B">
        <w:rPr>
          <w:rFonts w:ascii="Sylfaen" w:hAnsi="Sylfaen"/>
          <w:lang w:val="ka-GE"/>
        </w:rPr>
        <w:t xml:space="preserve"> </w:t>
      </w:r>
      <w:r w:rsidR="009A68D4" w:rsidRPr="003B215B">
        <w:rPr>
          <w:rFonts w:ascii="Sylfaen" w:hAnsi="Sylfaen"/>
          <w:lang w:val="ka-GE"/>
        </w:rPr>
        <w:t>პრიორიტეტით</w:t>
      </w:r>
      <w:r w:rsidRPr="003B215B">
        <w:rPr>
          <w:rFonts w:ascii="Sylfaen" w:hAnsi="Sylfaen"/>
          <w:lang w:val="ka-GE"/>
        </w:rPr>
        <w:t xml:space="preserve"> </w:t>
      </w:r>
      <w:r w:rsidR="002725FB" w:rsidRPr="003B215B">
        <w:rPr>
          <w:rFonts w:ascii="Sylfaen" w:hAnsi="Sylfaen"/>
          <w:lang w:val="ka-GE"/>
        </w:rPr>
        <w:t xml:space="preserve">გათვალისწინებულია </w:t>
      </w:r>
      <w:r w:rsidR="00FE5D98" w:rsidRPr="003B215B">
        <w:rPr>
          <w:rFonts w:ascii="Sylfaen" w:hAnsi="Sylfaen"/>
          <w:lang w:val="ka-GE"/>
        </w:rPr>
        <w:t>309</w:t>
      </w:r>
      <w:r w:rsidR="00F45A85" w:rsidRPr="003B215B">
        <w:rPr>
          <w:rFonts w:ascii="Sylfaen" w:hAnsi="Sylfaen"/>
          <w:lang w:val="ka-GE"/>
        </w:rPr>
        <w:t>8,9</w:t>
      </w:r>
      <w:r w:rsidR="00105A85" w:rsidRPr="003B215B">
        <w:rPr>
          <w:rFonts w:ascii="Sylfaen" w:hAnsi="Sylfaen"/>
          <w:lang w:val="ka-GE"/>
        </w:rPr>
        <w:t xml:space="preserve"> 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>ათასი ლარი</w:t>
      </w:r>
      <w:r w:rsidR="00CC2B03" w:rsidRPr="003B215B">
        <w:rPr>
          <w:rFonts w:ascii="Sylfaen" w:eastAsia="Times New Roman" w:hAnsi="Sylfaen" w:cs="Arial"/>
          <w:bCs/>
          <w:lang w:val="ka-GE" w:eastAsia="ru-RU"/>
        </w:rPr>
        <w:t xml:space="preserve"> (</w:t>
      </w:r>
      <w:r w:rsidR="00CC2B03" w:rsidRPr="003B215B">
        <w:rPr>
          <w:rFonts w:ascii="Sylfaen" w:hAnsi="Sylfaen"/>
          <w:lang w:val="ka-GE"/>
        </w:rPr>
        <w:t>2021 წლის დამტკიცებულ ბიუჯეტთან შედარებით გაზრდილია 77 %-ით, დაზუსტებულ ბიუჯეტთან შედარებით შემცირებულია 16 %-ით)</w:t>
      </w:r>
      <w:r w:rsidR="00E160FC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927371" w:rsidRPr="003B215B">
        <w:rPr>
          <w:rFonts w:ascii="Sylfaen" w:eastAsia="Times New Roman" w:hAnsi="Sylfaen" w:cs="Arial"/>
          <w:bCs/>
          <w:lang w:val="ka-GE" w:eastAsia="ru-RU"/>
        </w:rPr>
        <w:t xml:space="preserve">აქედან სპორტის სფეროს განვითარებაზე </w:t>
      </w:r>
      <w:r w:rsidR="00F45A85" w:rsidRPr="003B215B">
        <w:rPr>
          <w:rFonts w:ascii="Sylfaen" w:eastAsia="Times New Roman" w:hAnsi="Sylfaen" w:cs="Arial"/>
          <w:bCs/>
          <w:lang w:val="ka-GE" w:eastAsia="ru-RU"/>
        </w:rPr>
        <w:t>1</w:t>
      </w:r>
      <w:r w:rsidR="00FE5D98" w:rsidRPr="003B215B">
        <w:rPr>
          <w:rFonts w:ascii="Sylfaen" w:eastAsia="Times New Roman" w:hAnsi="Sylfaen" w:cs="Arial"/>
          <w:bCs/>
          <w:lang w:val="ka-GE" w:eastAsia="ru-RU"/>
        </w:rPr>
        <w:t>40</w:t>
      </w:r>
      <w:r w:rsidR="00F45A85" w:rsidRPr="003B215B">
        <w:rPr>
          <w:rFonts w:ascii="Sylfaen" w:eastAsia="Times New Roman" w:hAnsi="Sylfaen" w:cs="Arial"/>
          <w:bCs/>
          <w:lang w:val="ka-GE" w:eastAsia="ru-RU"/>
        </w:rPr>
        <w:t>2,6</w:t>
      </w:r>
      <w:r w:rsidR="00927371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ლარი, 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>მათ შორის</w:t>
      </w:r>
      <w:r w:rsidR="00E160FC" w:rsidRPr="003B215B">
        <w:rPr>
          <w:rFonts w:ascii="Sylfaen" w:eastAsia="Times New Roman" w:hAnsi="Sylfaen" w:cs="Arial"/>
          <w:bCs/>
          <w:lang w:val="ka-GE" w:eastAsia="ru-RU"/>
        </w:rPr>
        <w:t>:</w:t>
      </w:r>
      <w:r w:rsidR="004A22D5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105A85" w:rsidRPr="003B215B">
        <w:rPr>
          <w:rFonts w:ascii="Sylfaen" w:eastAsia="Times New Roman" w:hAnsi="Sylfaen" w:cs="Arial"/>
          <w:bCs/>
          <w:lang w:eastAsia="ru-RU"/>
        </w:rPr>
        <w:t xml:space="preserve">ა(ა)იპ "საგარეჯოს N105 კომპლექსური </w:t>
      </w:r>
      <w:r w:rsidR="00105A85" w:rsidRPr="003B215B">
        <w:rPr>
          <w:rFonts w:ascii="Sylfaen" w:eastAsia="Times New Roman" w:hAnsi="Sylfaen" w:cs="Arial"/>
          <w:bCs/>
          <w:lang w:eastAsia="ru-RU"/>
        </w:rPr>
        <w:lastRenderedPageBreak/>
        <w:t>სასპორტო  სკოლა"</w:t>
      </w:r>
      <w:r w:rsidR="001E3DD1" w:rsidRPr="003B215B">
        <w:rPr>
          <w:rFonts w:ascii="Sylfaen" w:eastAsia="Times New Roman" w:hAnsi="Sylfaen" w:cs="Arial"/>
          <w:bCs/>
          <w:lang w:val="ka-GE" w:eastAsia="ru-RU"/>
        </w:rPr>
        <w:t xml:space="preserve"> დაფინანსდება </w:t>
      </w:r>
      <w:r w:rsidR="00F45A85" w:rsidRPr="003B215B">
        <w:rPr>
          <w:rFonts w:ascii="Sylfaen" w:eastAsia="Times New Roman" w:hAnsi="Sylfaen" w:cs="Arial"/>
          <w:bCs/>
          <w:lang w:val="ka-GE" w:eastAsia="ru-RU"/>
        </w:rPr>
        <w:t>51</w:t>
      </w:r>
      <w:r w:rsidR="006952CE" w:rsidRPr="003B215B">
        <w:rPr>
          <w:rFonts w:ascii="Sylfaen" w:eastAsia="Times New Roman" w:hAnsi="Sylfaen" w:cs="Arial"/>
          <w:bCs/>
          <w:lang w:val="ka-GE" w:eastAsia="ru-RU"/>
        </w:rPr>
        <w:t>,8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</w:t>
      </w:r>
      <w:r w:rsidR="005962C9" w:rsidRPr="003B215B">
        <w:rPr>
          <w:rFonts w:ascii="Sylfaen" w:eastAsia="Times New Roman" w:hAnsi="Sylfaen" w:cs="Arial"/>
          <w:bCs/>
          <w:lang w:val="ka-GE" w:eastAsia="ru-RU"/>
        </w:rPr>
        <w:t xml:space="preserve">; </w:t>
      </w:r>
      <w:r w:rsidR="00105A85" w:rsidRPr="003B215B">
        <w:rPr>
          <w:rFonts w:ascii="Sylfaen" w:eastAsia="Times New Roman" w:hAnsi="Sylfaen" w:cs="Arial"/>
          <w:bCs/>
          <w:lang w:eastAsia="ru-RU"/>
        </w:rPr>
        <w:t>ა(ა)იპ ,,საგარეჯოს მუნიციპალიტეტის სპორტული გაერთიანება"</w:t>
      </w:r>
      <w:r w:rsidR="00F24C10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F45A85" w:rsidRPr="003B215B">
        <w:rPr>
          <w:rFonts w:ascii="Sylfaen" w:eastAsia="Times New Roman" w:hAnsi="Sylfaen" w:cs="Arial"/>
          <w:bCs/>
          <w:lang w:val="ka-GE" w:eastAsia="ru-RU"/>
        </w:rPr>
        <w:t>453,7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</w:t>
      </w:r>
      <w:r w:rsidR="005962C9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5962C9" w:rsidRPr="003B215B">
        <w:rPr>
          <w:rFonts w:ascii="Sylfaen" w:eastAsia="Times New Roman" w:hAnsi="Sylfaen" w:cs="Arial"/>
          <w:bCs/>
          <w:lang w:eastAsia="ru-RU"/>
        </w:rPr>
        <w:t>ა(ა)იპ</w:t>
      </w:r>
      <w:r w:rsidR="005962C9" w:rsidRPr="003B215B">
        <w:rPr>
          <w:rFonts w:ascii="Sylfaen" w:eastAsia="Times New Roman" w:hAnsi="Sylfaen" w:cs="Arial"/>
          <w:bCs/>
          <w:lang w:val="ka-GE" w:eastAsia="ru-RU"/>
        </w:rPr>
        <w:t xml:space="preserve"> „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>რაგბის კლუბი ვეფხვები</w:t>
      </w:r>
      <w:r w:rsidR="005962C9" w:rsidRPr="003B215B">
        <w:rPr>
          <w:rFonts w:ascii="Sylfaen" w:eastAsia="Times New Roman" w:hAnsi="Sylfaen" w:cs="Arial"/>
          <w:bCs/>
          <w:lang w:val="ka-GE" w:eastAsia="ru-RU"/>
        </w:rPr>
        <w:t>“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F45A85" w:rsidRPr="003B215B">
        <w:rPr>
          <w:rFonts w:ascii="Sylfaen" w:eastAsia="Times New Roman" w:hAnsi="Sylfaen" w:cs="Arial"/>
          <w:bCs/>
          <w:lang w:val="ka-GE" w:eastAsia="ru-RU"/>
        </w:rPr>
        <w:t>302,8</w:t>
      </w:r>
      <w:r w:rsidR="00476360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</w:t>
      </w:r>
      <w:r w:rsidR="005962C9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proofErr w:type="spellStart"/>
      <w:r w:rsidR="005962C9" w:rsidRPr="003B215B">
        <w:rPr>
          <w:rFonts w:ascii="Sylfaen" w:eastAsia="Times New Roman" w:hAnsi="Sylfaen" w:cs="Arial"/>
          <w:bCs/>
          <w:lang w:val="ka-GE" w:eastAsia="ru-RU"/>
        </w:rPr>
        <w:t>შ.პ.ს.“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>საფეხბურთო</w:t>
      </w:r>
      <w:proofErr w:type="spellEnd"/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 კლუბი გარეჯი</w:t>
      </w:r>
      <w:r w:rsidR="005962C9" w:rsidRPr="003B215B">
        <w:rPr>
          <w:rFonts w:ascii="Sylfaen" w:eastAsia="Times New Roman" w:hAnsi="Sylfaen" w:cs="Arial"/>
          <w:bCs/>
          <w:lang w:val="ka-GE" w:eastAsia="ru-RU"/>
        </w:rPr>
        <w:t>“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F45A85" w:rsidRPr="003B215B">
        <w:rPr>
          <w:rFonts w:ascii="Sylfaen" w:eastAsia="Times New Roman" w:hAnsi="Sylfaen" w:cs="Arial"/>
          <w:bCs/>
          <w:lang w:val="ka-GE" w:eastAsia="ru-RU"/>
        </w:rPr>
        <w:t>71,5</w:t>
      </w:r>
      <w:r w:rsidR="00176D66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</w:t>
      </w:r>
      <w:r w:rsidR="00E1294C" w:rsidRPr="003B215B">
        <w:rPr>
          <w:rFonts w:ascii="Sylfaen" w:eastAsia="Times New Roman" w:hAnsi="Sylfaen" w:cs="Arial"/>
          <w:bCs/>
          <w:lang w:val="ka-GE" w:eastAsia="ru-RU"/>
        </w:rPr>
        <w:t xml:space="preserve">; </w:t>
      </w:r>
      <w:r w:rsidR="00105A85" w:rsidRPr="003B215B">
        <w:rPr>
          <w:rFonts w:ascii="Sylfaen" w:eastAsia="Times New Roman" w:hAnsi="Sylfaen" w:cs="Arial"/>
          <w:bCs/>
          <w:lang w:eastAsia="ru-RU"/>
        </w:rPr>
        <w:t xml:space="preserve">სპორტული ღონისძიების ხარჯი </w:t>
      </w:r>
      <w:r w:rsidR="00F45A85" w:rsidRPr="003B215B">
        <w:rPr>
          <w:rFonts w:ascii="Sylfaen" w:eastAsia="Times New Roman" w:hAnsi="Sylfaen" w:cs="Arial"/>
          <w:bCs/>
          <w:lang w:val="ka-GE" w:eastAsia="ru-RU"/>
        </w:rPr>
        <w:t>42,8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</w:t>
      </w:r>
      <w:r w:rsidR="005962C9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3135DA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BA27E0" w:rsidRPr="003B215B">
        <w:rPr>
          <w:rFonts w:ascii="Sylfaen" w:eastAsia="Times New Roman" w:hAnsi="Sylfaen" w:cs="Arial"/>
          <w:bCs/>
          <w:lang w:val="ka-GE" w:eastAsia="ru-RU"/>
        </w:rPr>
        <w:t xml:space="preserve">გათვალისწინებულია </w:t>
      </w:r>
      <w:r w:rsidR="003135DA" w:rsidRPr="003B215B">
        <w:rPr>
          <w:rFonts w:ascii="Sylfaen" w:eastAsia="Times New Roman" w:hAnsi="Sylfaen" w:cs="Arial"/>
          <w:bCs/>
          <w:lang w:val="ka-GE" w:eastAsia="ru-RU"/>
        </w:rPr>
        <w:t>შემდეგი ღონისძიებები: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E1294C" w:rsidRPr="003B215B">
        <w:rPr>
          <w:rFonts w:ascii="Sylfaen" w:eastAsia="Times New Roman" w:hAnsi="Sylfaen" w:cs="Arial"/>
          <w:bCs/>
          <w:lang w:val="ka-GE" w:eastAsia="ru-RU"/>
        </w:rPr>
        <w:t>სასკოლო ოლიმპიადის მუნიციპალური ტური</w:t>
      </w:r>
      <w:r w:rsidR="00583922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5962C9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E1294C" w:rsidRPr="003B215B">
        <w:rPr>
          <w:rFonts w:ascii="Sylfaen" w:eastAsia="Times New Roman" w:hAnsi="Sylfaen" w:cs="Arial"/>
          <w:bCs/>
          <w:lang w:val="ka-GE" w:eastAsia="ru-RU"/>
        </w:rPr>
        <w:t>სასკოლო ოლიმპიადაში გამარჯვებული გუნდებისათვის ფორმების შეძენა</w:t>
      </w:r>
      <w:r w:rsidR="00583922" w:rsidRPr="003B215B">
        <w:rPr>
          <w:rFonts w:ascii="Sylfaen" w:eastAsia="Times New Roman" w:hAnsi="Sylfaen" w:cs="Arial"/>
          <w:bCs/>
          <w:lang w:val="ka-GE" w:eastAsia="ru-RU"/>
        </w:rPr>
        <w:t xml:space="preserve">, </w:t>
      </w:r>
      <w:r w:rsidR="00E1294C" w:rsidRPr="003B215B">
        <w:rPr>
          <w:rFonts w:ascii="Sylfaen" w:eastAsia="Times New Roman" w:hAnsi="Sylfaen" w:cs="Arial"/>
          <w:bCs/>
          <w:lang w:val="ka-GE" w:eastAsia="ru-RU"/>
        </w:rPr>
        <w:t>მუნი</w:t>
      </w:r>
      <w:r w:rsidR="003135DA" w:rsidRPr="003B215B">
        <w:rPr>
          <w:rFonts w:ascii="Sylfaen" w:eastAsia="Times New Roman" w:hAnsi="Sylfaen" w:cs="Arial"/>
          <w:bCs/>
          <w:lang w:val="ka-GE" w:eastAsia="ru-RU"/>
        </w:rPr>
        <w:t>ციპალიტეტის თასი მინი ფეხბურთში</w:t>
      </w:r>
      <w:r w:rsidR="00E1294C" w:rsidRPr="003B215B">
        <w:rPr>
          <w:rFonts w:ascii="Sylfaen" w:eastAsia="Times New Roman" w:hAnsi="Sylfaen" w:cs="Arial"/>
          <w:bCs/>
          <w:lang w:val="ka-GE" w:eastAsia="ru-RU"/>
        </w:rPr>
        <w:t xml:space="preserve"> ორგანიზაციებს შორის</w:t>
      </w:r>
      <w:r w:rsidR="00583922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5962C9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E1294C" w:rsidRPr="003B215B">
        <w:rPr>
          <w:rFonts w:ascii="Sylfaen" w:eastAsia="Times New Roman" w:hAnsi="Sylfaen" w:cs="Arial"/>
          <w:bCs/>
          <w:lang w:val="ka-GE" w:eastAsia="ru-RU"/>
        </w:rPr>
        <w:t>სპორტული ინვენტარის შეძენა სხვადასხვა სპორტული ღონისძიებებისთვის</w:t>
      </w:r>
      <w:r w:rsidR="00583922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E1294C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4E4B17" w:rsidRPr="003B215B">
        <w:rPr>
          <w:rFonts w:ascii="Sylfaen" w:eastAsia="Times New Roman" w:hAnsi="Sylfaen" w:cs="Arial"/>
          <w:bCs/>
          <w:lang w:val="ka-GE" w:eastAsia="ru-RU"/>
        </w:rPr>
        <w:t>პრიზების</w:t>
      </w:r>
      <w:r w:rsidR="00E1294C" w:rsidRPr="003B215B">
        <w:rPr>
          <w:rFonts w:ascii="Sylfaen" w:eastAsia="Times New Roman" w:hAnsi="Sylfaen" w:cs="Arial"/>
          <w:bCs/>
          <w:lang w:val="ka-GE" w:eastAsia="ru-RU"/>
        </w:rPr>
        <w:t xml:space="preserve"> შეძენა ფალავნების </w:t>
      </w:r>
      <w:proofErr w:type="spellStart"/>
      <w:r w:rsidR="00E1294C" w:rsidRPr="003B215B">
        <w:rPr>
          <w:rFonts w:ascii="Sylfaen" w:eastAsia="Times New Roman" w:hAnsi="Sylfaen" w:cs="Arial"/>
          <w:bCs/>
          <w:lang w:val="ka-GE" w:eastAsia="ru-RU"/>
        </w:rPr>
        <w:t>დასაჯილდოვებლად</w:t>
      </w:r>
      <w:proofErr w:type="spellEnd"/>
      <w:r w:rsidR="00583922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E1294C" w:rsidRPr="003B215B">
        <w:rPr>
          <w:rFonts w:ascii="Sylfaen" w:eastAsia="Times New Roman" w:hAnsi="Sylfaen" w:cs="Arial"/>
          <w:bCs/>
          <w:lang w:val="ka-GE" w:eastAsia="ru-RU"/>
        </w:rPr>
        <w:t xml:space="preserve"> საგარეჯოელი სპორტსმენების სამივლინებო თანხები საერთაშორისო და ადგილობრივ ღონისძიებებზე</w:t>
      </w:r>
      <w:r w:rsidR="00583922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E1294C" w:rsidRPr="003B215B">
        <w:rPr>
          <w:rFonts w:ascii="Sylfaen" w:eastAsia="Times New Roman" w:hAnsi="Sylfaen" w:cs="Arial"/>
          <w:bCs/>
          <w:lang w:val="ka-GE" w:eastAsia="ru-RU"/>
        </w:rPr>
        <w:t xml:space="preserve"> სპორტი ბარიერების გარეშე</w:t>
      </w:r>
      <w:r w:rsidR="00583922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BA27E0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E1294C" w:rsidRPr="003B215B">
        <w:rPr>
          <w:rFonts w:ascii="Sylfaen" w:eastAsia="Times New Roman" w:hAnsi="Sylfaen" w:cs="Arial"/>
          <w:bCs/>
          <w:lang w:val="ka-GE" w:eastAsia="ru-RU"/>
        </w:rPr>
        <w:t xml:space="preserve"> გოგა მაისურაძის სახელობის ტურნირი მინი ფეხბურთში</w:t>
      </w:r>
      <w:r w:rsidR="00583922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F45A85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E1294C" w:rsidRPr="003B215B">
        <w:rPr>
          <w:rFonts w:ascii="Sylfaen" w:eastAsia="Times New Roman" w:hAnsi="Sylfaen" w:cs="Arial"/>
          <w:bCs/>
          <w:lang w:val="ka-GE" w:eastAsia="ru-RU"/>
        </w:rPr>
        <w:t>მუნიციპალიტეტის თასი ფრენბურთში ორგანიზაციებს შორის</w:t>
      </w:r>
      <w:r w:rsidR="00583922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BA27E0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E1294C" w:rsidRPr="003B215B">
        <w:rPr>
          <w:rFonts w:ascii="Sylfaen" w:eastAsia="Times New Roman" w:hAnsi="Sylfaen" w:cs="Arial"/>
          <w:bCs/>
          <w:lang w:val="ka-GE" w:eastAsia="ru-RU"/>
        </w:rPr>
        <w:t xml:space="preserve"> სპორტული ფესტივალი ღია ცის ქვეშ</w:t>
      </w:r>
      <w:r w:rsidR="00583922" w:rsidRPr="003B215B">
        <w:rPr>
          <w:rFonts w:ascii="Sylfaen" w:eastAsia="Times New Roman" w:hAnsi="Sylfaen" w:cs="Arial"/>
          <w:bCs/>
          <w:lang w:val="ka-GE" w:eastAsia="ru-RU"/>
        </w:rPr>
        <w:t xml:space="preserve">, </w:t>
      </w:r>
      <w:r w:rsidR="00E1294C" w:rsidRPr="003B215B">
        <w:rPr>
          <w:rFonts w:ascii="Sylfaen" w:eastAsia="Times New Roman" w:hAnsi="Sylfaen" w:cs="Arial"/>
          <w:bCs/>
          <w:lang w:val="ka-GE" w:eastAsia="ru-RU"/>
        </w:rPr>
        <w:t xml:space="preserve">მუნიციპალიტეტის თასი </w:t>
      </w:r>
      <w:r w:rsidR="00F45A85" w:rsidRPr="003B215B">
        <w:rPr>
          <w:rFonts w:ascii="Sylfaen" w:eastAsia="Times New Roman" w:hAnsi="Sylfaen" w:cs="Arial"/>
          <w:bCs/>
          <w:lang w:val="ka-GE" w:eastAsia="ru-RU"/>
        </w:rPr>
        <w:t>მკლავჭიდ</w:t>
      </w:r>
      <w:r w:rsidR="00E1294C" w:rsidRPr="003B215B">
        <w:rPr>
          <w:rFonts w:ascii="Sylfaen" w:eastAsia="Times New Roman" w:hAnsi="Sylfaen" w:cs="Arial"/>
          <w:bCs/>
          <w:lang w:val="ka-GE" w:eastAsia="ru-RU"/>
        </w:rPr>
        <w:t>ში</w:t>
      </w:r>
      <w:r w:rsidR="00583922" w:rsidRPr="003B215B">
        <w:rPr>
          <w:rFonts w:ascii="Sylfaen" w:eastAsia="Times New Roman" w:hAnsi="Sylfaen" w:cs="Arial"/>
          <w:bCs/>
          <w:lang w:val="ka-GE" w:eastAsia="ru-RU"/>
        </w:rPr>
        <w:t>,</w:t>
      </w:r>
      <w:r w:rsidR="00E1294C" w:rsidRPr="003B215B">
        <w:rPr>
          <w:rFonts w:ascii="Sylfaen" w:eastAsia="Times New Roman" w:hAnsi="Sylfaen" w:cs="Arial"/>
          <w:bCs/>
          <w:lang w:val="ka-GE" w:eastAsia="ru-RU"/>
        </w:rPr>
        <w:t xml:space="preserve"> სპორტსმენთა ტრანსპორტირებ</w:t>
      </w:r>
      <w:r w:rsidR="00DD4D0E" w:rsidRPr="003B215B">
        <w:rPr>
          <w:rFonts w:ascii="Sylfaen" w:eastAsia="Times New Roman" w:hAnsi="Sylfaen" w:cs="Arial"/>
          <w:bCs/>
          <w:lang w:val="ka-GE" w:eastAsia="ru-RU"/>
        </w:rPr>
        <w:t>ის ხარჯი</w:t>
      </w:r>
      <w:r w:rsidR="00E1294C" w:rsidRPr="003B215B">
        <w:rPr>
          <w:rFonts w:ascii="Sylfaen" w:eastAsia="Times New Roman" w:hAnsi="Sylfaen" w:cs="Arial"/>
          <w:bCs/>
          <w:lang w:val="ka-GE" w:eastAsia="ru-RU"/>
        </w:rPr>
        <w:t xml:space="preserve">; </w:t>
      </w:r>
      <w:r w:rsidR="003135DA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FE4151" w:rsidRPr="003B215B">
        <w:rPr>
          <w:rFonts w:ascii="Sylfaen" w:hAnsi="Sylfaen" w:cs="Sylfaen"/>
        </w:rPr>
        <w:t>სპორტული</w:t>
      </w:r>
      <w:r w:rsidR="00FE4151" w:rsidRPr="003B215B">
        <w:rPr>
          <w:rFonts w:ascii="Arial CYR" w:hAnsi="Arial CYR" w:cs="Arial CYR"/>
        </w:rPr>
        <w:t xml:space="preserve"> </w:t>
      </w:r>
      <w:r w:rsidR="00FE4151" w:rsidRPr="003B215B">
        <w:rPr>
          <w:rFonts w:ascii="Sylfaen" w:hAnsi="Sylfaen" w:cs="Sylfaen"/>
        </w:rPr>
        <w:t>ობიექტების</w:t>
      </w:r>
      <w:r w:rsidR="00FE4151" w:rsidRPr="003B215B">
        <w:rPr>
          <w:rFonts w:ascii="Arial CYR" w:hAnsi="Arial CYR" w:cs="Arial CYR"/>
        </w:rPr>
        <w:t xml:space="preserve"> </w:t>
      </w:r>
      <w:r w:rsidR="00FE4151" w:rsidRPr="003B215B">
        <w:rPr>
          <w:rFonts w:ascii="Sylfaen" w:hAnsi="Sylfaen" w:cs="Sylfaen"/>
        </w:rPr>
        <w:t>აღჭურვა</w:t>
      </w:r>
      <w:r w:rsidR="00FE4151" w:rsidRPr="003B215B">
        <w:rPr>
          <w:rFonts w:ascii="Arial CYR" w:hAnsi="Arial CYR" w:cs="Arial CYR"/>
        </w:rPr>
        <w:t xml:space="preserve">, </w:t>
      </w:r>
      <w:r w:rsidR="00FE4151" w:rsidRPr="003B215B">
        <w:rPr>
          <w:rFonts w:ascii="Sylfaen" w:hAnsi="Sylfaen" w:cs="Sylfaen"/>
        </w:rPr>
        <w:t>რეაბილიტაცია</w:t>
      </w:r>
      <w:r w:rsidR="00FE4151" w:rsidRPr="003B215B">
        <w:rPr>
          <w:rFonts w:ascii="Arial CYR" w:hAnsi="Arial CYR" w:cs="Arial CYR"/>
        </w:rPr>
        <w:t xml:space="preserve">, </w:t>
      </w:r>
      <w:r w:rsidR="00FE4151" w:rsidRPr="003B215B">
        <w:rPr>
          <w:rFonts w:ascii="Sylfaen" w:hAnsi="Sylfaen" w:cs="Sylfaen"/>
        </w:rPr>
        <w:t>მშენებლობა</w:t>
      </w:r>
      <w:r w:rsidR="00FE4151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FE5D98" w:rsidRPr="003B215B">
        <w:rPr>
          <w:rFonts w:ascii="Sylfaen" w:eastAsia="Times New Roman" w:hAnsi="Sylfaen" w:cs="Arial"/>
          <w:bCs/>
          <w:lang w:val="ka-GE" w:eastAsia="ru-RU"/>
        </w:rPr>
        <w:t>48</w:t>
      </w:r>
      <w:r w:rsidR="00432065" w:rsidRPr="003B215B">
        <w:rPr>
          <w:rFonts w:ascii="Sylfaen" w:eastAsia="Times New Roman" w:hAnsi="Sylfaen" w:cs="Arial"/>
          <w:bCs/>
          <w:lang w:val="ka-GE" w:eastAsia="ru-RU"/>
        </w:rPr>
        <w:t>0,0</w:t>
      </w:r>
      <w:r w:rsidR="00FE4151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ლარი,</w:t>
      </w:r>
      <w:r w:rsidR="001D5AF6" w:rsidRPr="003B215B">
        <w:rPr>
          <w:rFonts w:ascii="Sylfaen" w:eastAsia="Times New Roman" w:hAnsi="Sylfaen" w:cs="Arial"/>
          <w:bCs/>
          <w:lang w:val="ka-GE" w:eastAsia="ru-RU"/>
        </w:rPr>
        <w:t xml:space="preserve"> გათვალისწინებულია</w:t>
      </w:r>
      <w:r w:rsidR="001D5AF6" w:rsidRPr="003B215B">
        <w:rPr>
          <w:rFonts w:ascii="Calibri" w:hAnsi="Calibri" w:cs="Calibri"/>
          <w:color w:val="000000"/>
        </w:rPr>
        <w:t xml:space="preserve"> </w:t>
      </w:r>
      <w:r w:rsidR="00F45A85" w:rsidRPr="003B215B">
        <w:rPr>
          <w:rFonts w:ascii="Sylfaen" w:hAnsi="Sylfaen" w:cs="Calibri"/>
          <w:color w:val="000000"/>
        </w:rPr>
        <w:t>ა(ა)იპ #105 სპორტსკოლის შენობის შიდა რემონტი</w:t>
      </w:r>
      <w:r w:rsidR="00FE5D98" w:rsidRPr="003B215B">
        <w:rPr>
          <w:rFonts w:ascii="Sylfaen" w:hAnsi="Sylfaen" w:cs="Calibri"/>
          <w:color w:val="000000"/>
          <w:lang w:val="ka-GE"/>
        </w:rPr>
        <w:t>,</w:t>
      </w:r>
      <w:r w:rsidR="00F45A85" w:rsidRPr="003B215B">
        <w:rPr>
          <w:rFonts w:ascii="Sylfaen" w:hAnsi="Sylfaen" w:cs="Calibri"/>
          <w:color w:val="000000"/>
          <w:lang w:val="ka-GE"/>
        </w:rPr>
        <w:t xml:space="preserve"> </w:t>
      </w:r>
      <w:proofErr w:type="spellStart"/>
      <w:r w:rsidR="00FE5D98" w:rsidRPr="003B215B">
        <w:rPr>
          <w:rFonts w:ascii="Sylfaen" w:hAnsi="Sylfaen" w:cs="Calibri"/>
          <w:color w:val="000000"/>
          <w:lang w:val="ka-GE"/>
        </w:rPr>
        <w:t>ს.ვერხვიანში</w:t>
      </w:r>
      <w:proofErr w:type="spellEnd"/>
      <w:r w:rsidR="00FE5D98" w:rsidRPr="003B215B">
        <w:rPr>
          <w:rFonts w:ascii="Sylfaen" w:hAnsi="Sylfaen" w:cs="Calibri"/>
          <w:color w:val="000000"/>
          <w:lang w:val="ka-GE"/>
        </w:rPr>
        <w:t xml:space="preserve"> სპორტული დარბაზის რეაბილიტაცია, </w:t>
      </w:r>
      <w:proofErr w:type="spellStart"/>
      <w:r w:rsidR="00FE5D98" w:rsidRPr="003B215B">
        <w:rPr>
          <w:rFonts w:ascii="Sylfaen" w:hAnsi="Sylfaen" w:cs="Calibri"/>
          <w:color w:val="000000"/>
          <w:lang w:val="ka-GE"/>
        </w:rPr>
        <w:t>ქ.საგარეჯოში</w:t>
      </w:r>
      <w:proofErr w:type="spellEnd"/>
      <w:r w:rsidR="00FE5D98" w:rsidRPr="003B215B">
        <w:rPr>
          <w:rFonts w:ascii="Sylfaen" w:hAnsi="Sylfaen" w:cs="Calibri"/>
          <w:color w:val="000000"/>
          <w:lang w:val="ka-GE"/>
        </w:rPr>
        <w:t xml:space="preserve"> ორი მინი სტადიონის მოწყობა, </w:t>
      </w:r>
      <w:r w:rsidR="00F45A85" w:rsidRPr="003B215B">
        <w:rPr>
          <w:rFonts w:ascii="Sylfaen" w:hAnsi="Sylfaen" w:cs="Calibri"/>
          <w:color w:val="000000"/>
          <w:lang w:val="ka-GE"/>
        </w:rPr>
        <w:t xml:space="preserve"> </w:t>
      </w:r>
      <w:r w:rsidR="00F45A85" w:rsidRPr="003B215B">
        <w:rPr>
          <w:rFonts w:ascii="Sylfaen" w:hAnsi="Sylfaen" w:cs="Calibri"/>
          <w:color w:val="000000"/>
        </w:rPr>
        <w:t>2022 წელს განსახორციელებელი საპროექტო-სახარჯთაღრიცხვო დოკუმენტაციის შედგენის და ექსპერტიზის ხარჯი</w:t>
      </w:r>
      <w:r w:rsidR="00F45A85" w:rsidRPr="003B215B">
        <w:rPr>
          <w:rFonts w:ascii="Sylfaen" w:hAnsi="Sylfaen" w:cs="Calibri"/>
          <w:color w:val="000000"/>
          <w:lang w:val="ka-GE"/>
        </w:rPr>
        <w:t xml:space="preserve">. </w:t>
      </w:r>
    </w:p>
    <w:p w:rsidR="006A586B" w:rsidRPr="003B215B" w:rsidRDefault="00927371" w:rsidP="003B215B">
      <w:pPr>
        <w:spacing w:line="360" w:lineRule="auto"/>
        <w:jc w:val="both"/>
        <w:rPr>
          <w:rFonts w:ascii="Sylfaen" w:hAnsi="Sylfaen" w:cs="Calibri"/>
          <w:color w:val="000000"/>
          <w:lang w:val="ka-GE"/>
        </w:rPr>
      </w:pPr>
      <w:r w:rsidRPr="003B215B">
        <w:rPr>
          <w:rFonts w:ascii="Sylfaen" w:eastAsia="Times New Roman" w:hAnsi="Sylfaen" w:cs="Arial"/>
          <w:bCs/>
          <w:lang w:val="ka-GE" w:eastAsia="ru-RU"/>
        </w:rPr>
        <w:t xml:space="preserve">კულტურის სფეროს განვითარებაზე </w:t>
      </w:r>
      <w:r w:rsidR="00F45A85" w:rsidRPr="003B215B">
        <w:rPr>
          <w:rFonts w:ascii="Sylfaen" w:eastAsia="Times New Roman" w:hAnsi="Sylfaen" w:cs="Arial"/>
          <w:bCs/>
          <w:lang w:val="ka-GE" w:eastAsia="ru-RU"/>
        </w:rPr>
        <w:t xml:space="preserve">1602,3 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ათასი ლარი, მათ შორის; </w:t>
      </w:r>
      <w:r w:rsidR="00105A85" w:rsidRPr="003B215B">
        <w:rPr>
          <w:rFonts w:ascii="Sylfaen" w:eastAsia="Times New Roman" w:hAnsi="Sylfaen" w:cs="Arial"/>
          <w:bCs/>
          <w:lang w:eastAsia="ru-RU"/>
        </w:rPr>
        <w:t>ა(ა)იპ "ბურჯანაძის სახელობის სამუსიკო სკოლა"</w:t>
      </w:r>
      <w:r w:rsidR="00FE4151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F45A85" w:rsidRPr="003B215B">
        <w:rPr>
          <w:rFonts w:ascii="Sylfaen" w:eastAsia="Times New Roman" w:hAnsi="Sylfaen" w:cs="Arial"/>
          <w:bCs/>
          <w:lang w:val="ka-GE" w:eastAsia="ru-RU"/>
        </w:rPr>
        <w:t>160,0</w:t>
      </w:r>
      <w:r w:rsidR="00FE4151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>ათასი ლარი</w:t>
      </w:r>
      <w:r w:rsidR="00BA27E0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="00105A85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BF6380" w:rsidRPr="003B215B">
        <w:rPr>
          <w:rFonts w:ascii="Sylfaen" w:eastAsia="Times New Roman" w:hAnsi="Sylfaen" w:cs="Arial"/>
          <w:bCs/>
          <w:lang w:eastAsia="ru-RU"/>
        </w:rPr>
        <w:t>ა(ა)იპ "კულტურის ობიექტების გაერთიანება"</w:t>
      </w:r>
      <w:r w:rsidR="00FE4151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F45A85" w:rsidRPr="003B215B">
        <w:rPr>
          <w:rFonts w:ascii="Sylfaen" w:eastAsia="Times New Roman" w:hAnsi="Sylfaen" w:cs="Arial"/>
          <w:bCs/>
          <w:lang w:val="ka-GE" w:eastAsia="ru-RU"/>
        </w:rPr>
        <w:t>456,7</w:t>
      </w:r>
      <w:r w:rsidR="00FE4151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BF6380" w:rsidRPr="003B215B">
        <w:rPr>
          <w:rFonts w:ascii="Sylfaen" w:eastAsia="Times New Roman" w:hAnsi="Sylfaen" w:cs="Arial"/>
          <w:bCs/>
          <w:lang w:val="ka-GE" w:eastAsia="ru-RU"/>
        </w:rPr>
        <w:t>ათასი ლარი</w:t>
      </w:r>
      <w:r w:rsidR="00BA27E0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="00FE4151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FE4151" w:rsidRPr="003B215B">
        <w:rPr>
          <w:rFonts w:ascii="Sylfaen" w:hAnsi="Sylfaen" w:cs="Arial CYR"/>
          <w:color w:val="000000"/>
        </w:rPr>
        <w:t>კულტურის ობიექტების აღჭურვა,რეაბილიტაცია, მშენებლობა</w:t>
      </w:r>
      <w:r w:rsidR="00FE4151" w:rsidRPr="003B215B">
        <w:rPr>
          <w:rFonts w:ascii="Sylfaen" w:hAnsi="Sylfaen" w:cs="Arial CYR"/>
          <w:color w:val="000000"/>
          <w:lang w:val="ka-GE"/>
        </w:rPr>
        <w:t xml:space="preserve"> </w:t>
      </w:r>
      <w:r w:rsidR="00F45A85" w:rsidRPr="003B215B">
        <w:rPr>
          <w:rFonts w:ascii="Sylfaen" w:hAnsi="Sylfaen" w:cs="Arial CYR"/>
          <w:color w:val="000000"/>
          <w:lang w:val="ka-GE"/>
        </w:rPr>
        <w:t>819</w:t>
      </w:r>
      <w:r w:rsidR="00432065" w:rsidRPr="003B215B">
        <w:rPr>
          <w:rFonts w:ascii="Sylfaen" w:hAnsi="Sylfaen" w:cs="Arial CYR"/>
          <w:color w:val="000000"/>
          <w:lang w:val="ka-GE"/>
        </w:rPr>
        <w:t>,0</w:t>
      </w:r>
      <w:r w:rsidR="00FE4151" w:rsidRPr="003B215B">
        <w:rPr>
          <w:rFonts w:ascii="Sylfaen" w:hAnsi="Sylfaen" w:cs="Arial CYR"/>
          <w:color w:val="000000"/>
          <w:lang w:val="ka-GE"/>
        </w:rPr>
        <w:t xml:space="preserve"> ათასი ლარი</w:t>
      </w:r>
      <w:r w:rsidR="00BA27E0" w:rsidRPr="003B215B">
        <w:rPr>
          <w:rFonts w:ascii="Sylfaen" w:hAnsi="Sylfaen" w:cs="Arial CYR"/>
          <w:color w:val="000000"/>
          <w:lang w:val="ka-GE"/>
        </w:rPr>
        <w:t>,</w:t>
      </w:r>
      <w:r w:rsidR="0099517E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D4D0E" w:rsidRPr="003B215B">
        <w:rPr>
          <w:rFonts w:ascii="Sylfaen" w:hAnsi="Sylfaen" w:cs="Calibri"/>
          <w:color w:val="000000"/>
          <w:lang w:val="ka-GE"/>
        </w:rPr>
        <w:t>გათვალიწინებუ</w:t>
      </w:r>
      <w:r w:rsidR="0099517E" w:rsidRPr="003B215B">
        <w:rPr>
          <w:rFonts w:ascii="Sylfaen" w:hAnsi="Sylfaen" w:cs="Calibri"/>
          <w:color w:val="000000"/>
          <w:lang w:val="ka-GE"/>
        </w:rPr>
        <w:t xml:space="preserve">ლია </w:t>
      </w:r>
      <w:r w:rsidR="00AB1470" w:rsidRPr="003B215B">
        <w:rPr>
          <w:rFonts w:ascii="Sylfaen" w:hAnsi="Sylfaen" w:cs="Calibri"/>
          <w:color w:val="000000"/>
        </w:rPr>
        <w:t>ს.პატარძეულის კულტურის სახლის რეაბილიტაცია</w:t>
      </w:r>
      <w:r w:rsidR="00AB1470" w:rsidRPr="003B215B">
        <w:rPr>
          <w:rFonts w:ascii="Sylfaen" w:hAnsi="Sylfaen" w:cs="Calibri"/>
          <w:color w:val="000000"/>
          <w:lang w:val="ka-GE"/>
        </w:rPr>
        <w:t xml:space="preserve">, </w:t>
      </w:r>
      <w:r w:rsidR="00AB1470" w:rsidRPr="003B215B">
        <w:rPr>
          <w:rFonts w:ascii="Sylfaen" w:hAnsi="Sylfaen" w:cs="Calibri"/>
          <w:color w:val="000000"/>
        </w:rPr>
        <w:t>გიორგი ლეონიძის სახლ</w:t>
      </w:r>
      <w:r w:rsidR="00223FA8" w:rsidRPr="003B215B">
        <w:rPr>
          <w:rFonts w:ascii="Sylfaen" w:hAnsi="Sylfaen" w:cs="Calibri"/>
          <w:color w:val="000000"/>
          <w:lang w:val="ka-GE"/>
        </w:rPr>
        <w:t>-</w:t>
      </w:r>
      <w:r w:rsidR="00AB1470" w:rsidRPr="003B215B">
        <w:rPr>
          <w:rFonts w:ascii="Sylfaen" w:hAnsi="Sylfaen" w:cs="Calibri"/>
          <w:color w:val="000000"/>
        </w:rPr>
        <w:t>მუზეუმის რეაბილიტაცია</w:t>
      </w:r>
      <w:r w:rsidR="00AB1470" w:rsidRPr="003B215B">
        <w:rPr>
          <w:rFonts w:ascii="Sylfaen" w:hAnsi="Sylfaen" w:cs="Calibri"/>
          <w:color w:val="000000"/>
          <w:lang w:val="ka-GE"/>
        </w:rPr>
        <w:t xml:space="preserve">, </w:t>
      </w:r>
      <w:r w:rsidR="00AB1470" w:rsidRPr="003B215B">
        <w:rPr>
          <w:rFonts w:ascii="Sylfaen" w:hAnsi="Sylfaen" w:cs="Calibri"/>
          <w:color w:val="000000"/>
        </w:rPr>
        <w:t>ს.ხაშმში რეზო ინანიშვილის სახლ.მუზეუმის რეაბილიტაცია, საგარეჯოს კულტურის სახლის რეაბილიტაცია</w:t>
      </w:r>
      <w:r w:rsidR="00AB1470" w:rsidRPr="003B215B">
        <w:rPr>
          <w:rFonts w:ascii="Sylfaen" w:hAnsi="Sylfaen" w:cs="Calibri"/>
          <w:color w:val="000000"/>
          <w:lang w:val="ka-GE"/>
        </w:rPr>
        <w:t xml:space="preserve">, </w:t>
      </w:r>
      <w:r w:rsidR="00AB1470" w:rsidRPr="003B215B">
        <w:rPr>
          <w:rFonts w:ascii="Sylfaen" w:hAnsi="Sylfaen" w:cs="Calibri"/>
          <w:color w:val="000000"/>
        </w:rPr>
        <w:t>საგარეჯოს კულტურის სახლის განათება-გახმოვანების სამუშაოები</w:t>
      </w:r>
      <w:r w:rsidR="00AB1470" w:rsidRPr="003B215B">
        <w:rPr>
          <w:rFonts w:ascii="Sylfaen" w:hAnsi="Sylfaen" w:cs="Calibri"/>
          <w:color w:val="000000"/>
          <w:lang w:val="ka-GE"/>
        </w:rPr>
        <w:t xml:space="preserve">, </w:t>
      </w:r>
      <w:r w:rsidR="00AB1470" w:rsidRPr="003B215B">
        <w:rPr>
          <w:rFonts w:ascii="Sylfaen" w:hAnsi="Sylfaen" w:cs="Sylfaen"/>
          <w:color w:val="000000"/>
          <w:lang w:val="ka-GE"/>
        </w:rPr>
        <w:t xml:space="preserve">კულტურული მემკვიდრეობის ძეგლების </w:t>
      </w:r>
      <w:proofErr w:type="spellStart"/>
      <w:r w:rsidR="00AB1470" w:rsidRPr="003B215B">
        <w:rPr>
          <w:rFonts w:ascii="Sylfaen" w:hAnsi="Sylfaen" w:cs="Sylfaen"/>
          <w:color w:val="000000"/>
          <w:lang w:val="ka-GE"/>
        </w:rPr>
        <w:t>რეაბილიატაცი</w:t>
      </w:r>
      <w:r w:rsidR="00DD4D0E" w:rsidRPr="003B215B">
        <w:rPr>
          <w:rFonts w:ascii="Sylfaen" w:hAnsi="Sylfaen" w:cs="Sylfaen"/>
          <w:color w:val="000000"/>
          <w:lang w:val="ka-GE"/>
        </w:rPr>
        <w:t>ისთვის</w:t>
      </w:r>
      <w:proofErr w:type="spellEnd"/>
      <w:r w:rsidR="00AB1470" w:rsidRPr="003B215B">
        <w:rPr>
          <w:rFonts w:ascii="Sylfaen" w:hAnsi="Sylfaen" w:cs="Sylfaen"/>
          <w:color w:val="000000"/>
          <w:lang w:val="ka-GE"/>
        </w:rPr>
        <w:t xml:space="preserve"> </w:t>
      </w:r>
      <w:r w:rsidR="0099517E" w:rsidRPr="003B215B">
        <w:rPr>
          <w:rFonts w:ascii="Sylfaen" w:hAnsi="Sylfaen" w:cs="Calibri"/>
          <w:color w:val="000000"/>
          <w:lang w:val="ka-GE"/>
        </w:rPr>
        <w:t xml:space="preserve"> პროექტების შესყიდვა</w:t>
      </w:r>
      <w:r w:rsidR="00AB1470" w:rsidRPr="003B215B">
        <w:rPr>
          <w:rFonts w:ascii="Sylfaen" w:hAnsi="Sylfaen" w:cs="Calibri"/>
          <w:color w:val="000000"/>
          <w:lang w:val="ka-GE"/>
        </w:rPr>
        <w:t>;</w:t>
      </w:r>
      <w:r w:rsidR="0099517E" w:rsidRPr="003B215B">
        <w:rPr>
          <w:rFonts w:ascii="Sylfaen" w:hAnsi="Sylfaen" w:cs="Calibri"/>
          <w:color w:val="000000"/>
          <w:lang w:val="ka-GE"/>
        </w:rPr>
        <w:t xml:space="preserve"> </w:t>
      </w:r>
      <w:r w:rsidR="00FE4151" w:rsidRPr="003B215B">
        <w:rPr>
          <w:rFonts w:ascii="Sylfaen" w:hAnsi="Sylfaen" w:cs="Arial CYR"/>
          <w:color w:val="000000"/>
        </w:rPr>
        <w:t>კულტურული ღონისძიებები</w:t>
      </w:r>
      <w:r w:rsidR="00FE4151" w:rsidRPr="003B215B">
        <w:rPr>
          <w:rFonts w:ascii="Sylfaen" w:hAnsi="Sylfaen" w:cs="Arial CYR"/>
          <w:color w:val="000000"/>
          <w:lang w:val="ka-GE"/>
        </w:rPr>
        <w:t xml:space="preserve"> </w:t>
      </w:r>
      <w:r w:rsidR="00AB1470" w:rsidRPr="003B215B">
        <w:rPr>
          <w:rFonts w:ascii="Sylfaen" w:hAnsi="Sylfaen" w:cs="Arial CYR"/>
          <w:color w:val="000000"/>
          <w:lang w:val="ka-GE"/>
        </w:rPr>
        <w:t>166,6</w:t>
      </w:r>
      <w:r w:rsidR="00FE4151" w:rsidRPr="003B215B">
        <w:rPr>
          <w:rFonts w:ascii="Sylfaen" w:hAnsi="Sylfaen" w:cs="Arial CYR"/>
          <w:color w:val="000000"/>
          <w:lang w:val="ka-GE"/>
        </w:rPr>
        <w:t xml:space="preserve"> ათასი ლარი, </w:t>
      </w:r>
      <w:r w:rsidR="00BA27E0" w:rsidRPr="003B215B">
        <w:rPr>
          <w:rFonts w:ascii="Sylfaen" w:hAnsi="Sylfaen" w:cs="Arial CYR"/>
          <w:color w:val="000000"/>
          <w:lang w:val="ka-GE"/>
        </w:rPr>
        <w:t>გა</w:t>
      </w:r>
      <w:r w:rsidR="00FB78C5">
        <w:rPr>
          <w:rFonts w:ascii="Sylfaen" w:hAnsi="Sylfaen" w:cs="Arial CYR"/>
          <w:color w:val="000000"/>
          <w:lang w:val="ka-GE"/>
        </w:rPr>
        <w:t>ნხორციელდება</w:t>
      </w:r>
      <w:r w:rsidR="00BA27E0" w:rsidRPr="003B215B">
        <w:rPr>
          <w:rFonts w:ascii="Sylfaen" w:hAnsi="Sylfaen" w:cs="Arial CYR"/>
          <w:color w:val="000000"/>
          <w:lang w:val="ka-GE"/>
        </w:rPr>
        <w:t xml:space="preserve"> </w:t>
      </w:r>
      <w:r w:rsidR="009B0153" w:rsidRPr="003B215B">
        <w:rPr>
          <w:rFonts w:ascii="Sylfaen" w:hAnsi="Sylfaen" w:cs="Sylfaen"/>
          <w:color w:val="000000"/>
          <w:lang w:val="ka-GE"/>
        </w:rPr>
        <w:t>შემდეგ</w:t>
      </w:r>
      <w:r w:rsidR="00FB78C5">
        <w:rPr>
          <w:rFonts w:ascii="Sylfaen" w:hAnsi="Sylfaen" w:cs="Sylfaen"/>
          <w:color w:val="000000"/>
          <w:lang w:val="ka-GE"/>
        </w:rPr>
        <w:t>ი</w:t>
      </w:r>
      <w:r w:rsidR="009B0153" w:rsidRPr="003B215B">
        <w:rPr>
          <w:rFonts w:ascii="Sylfaen" w:hAnsi="Sylfaen" w:cs="Sylfaen"/>
          <w:color w:val="000000"/>
          <w:lang w:val="ka-GE"/>
        </w:rPr>
        <w:t xml:space="preserve"> ღონისძიებებ</w:t>
      </w:r>
      <w:r w:rsidR="00FB78C5">
        <w:rPr>
          <w:rFonts w:ascii="Sylfaen" w:hAnsi="Sylfaen" w:cs="Sylfaen"/>
          <w:color w:val="000000"/>
          <w:lang w:val="ka-GE"/>
        </w:rPr>
        <w:t>ი</w:t>
      </w:r>
      <w:r w:rsidR="00692D85" w:rsidRPr="003B215B">
        <w:rPr>
          <w:rFonts w:ascii="Sylfaen" w:hAnsi="Sylfaen" w:cs="Sylfaen"/>
          <w:color w:val="000000"/>
          <w:lang w:val="ka-GE"/>
        </w:rPr>
        <w:t>:</w:t>
      </w:r>
      <w:r w:rsidR="009B0153" w:rsidRPr="003B215B">
        <w:rPr>
          <w:rFonts w:ascii="Calibri" w:hAnsi="Calibri" w:cs="Calibri"/>
          <w:color w:val="000000"/>
        </w:rPr>
        <w:t xml:space="preserve"> </w:t>
      </w:r>
      <w:r w:rsidR="00223FA8" w:rsidRPr="003B215B">
        <w:rPr>
          <w:rFonts w:ascii="Calibri" w:hAnsi="Calibri" w:cs="Calibri"/>
          <w:color w:val="000000"/>
          <w:lang w:val="ka-GE"/>
        </w:rPr>
        <w:t xml:space="preserve">საახალწლო, </w:t>
      </w:r>
      <w:r w:rsidR="009B0153" w:rsidRPr="003B215B">
        <w:rPr>
          <w:rFonts w:ascii="Sylfaen" w:hAnsi="Sylfaen" w:cs="Sylfaen"/>
          <w:color w:val="000000"/>
        </w:rPr>
        <w:t>სახალხო</w:t>
      </w:r>
      <w:r w:rsidR="009B0153" w:rsidRPr="003B215B">
        <w:rPr>
          <w:rFonts w:ascii="Calibri" w:hAnsi="Calibri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დღესასწაული</w:t>
      </w:r>
      <w:r w:rsidR="009B0153" w:rsidRPr="003B215B">
        <w:rPr>
          <w:rFonts w:ascii="Calibri" w:hAnsi="Calibri" w:cs="Calibri"/>
          <w:color w:val="000000"/>
        </w:rPr>
        <w:t xml:space="preserve"> „</w:t>
      </w:r>
      <w:r w:rsidR="009B0153" w:rsidRPr="003B215B">
        <w:rPr>
          <w:rFonts w:ascii="Sylfaen" w:hAnsi="Sylfaen" w:cs="Sylfaen"/>
          <w:color w:val="000000"/>
        </w:rPr>
        <w:t>გარეჯობა</w:t>
      </w:r>
      <w:r w:rsidR="009B0153" w:rsidRPr="003B215B">
        <w:rPr>
          <w:rFonts w:ascii="Calibri" w:hAnsi="Calibri" w:cs="Calibri"/>
          <w:color w:val="000000"/>
        </w:rPr>
        <w:t>“</w:t>
      </w:r>
      <w:r w:rsidR="00583922" w:rsidRPr="003B215B">
        <w:rPr>
          <w:rFonts w:ascii="Sylfaen" w:hAnsi="Sylfaen" w:cs="Calibri"/>
          <w:color w:val="000000"/>
          <w:lang w:val="ka-GE"/>
        </w:rPr>
        <w:t>,</w:t>
      </w:r>
      <w:r w:rsidR="009B0153" w:rsidRPr="003B215B">
        <w:rPr>
          <w:rFonts w:ascii="Calibri" w:hAnsi="Calibri" w:cs="Calibri"/>
          <w:color w:val="000000"/>
        </w:rPr>
        <w:t xml:space="preserve"> </w:t>
      </w:r>
      <w:r w:rsidR="00223FA8" w:rsidRPr="003B215B">
        <w:rPr>
          <w:rFonts w:ascii="Sylfaen" w:hAnsi="Sylfaen" w:cs="Sylfaen"/>
          <w:color w:val="000000"/>
          <w:lang w:val="ka-GE"/>
        </w:rPr>
        <w:t>სიმღერის</w:t>
      </w:r>
      <w:r w:rsidR="009B0153" w:rsidRPr="003B215B">
        <w:rPr>
          <w:rFonts w:ascii="Calibri" w:hAnsi="Calibri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კონკურსი</w:t>
      </w:r>
      <w:r w:rsidR="009B0153" w:rsidRPr="003B215B">
        <w:rPr>
          <w:rFonts w:ascii="Calibri" w:hAnsi="Calibri" w:cs="Calibri"/>
          <w:color w:val="000000"/>
        </w:rPr>
        <w:t xml:space="preserve"> „</w:t>
      </w:r>
      <w:r w:rsidR="009B0153" w:rsidRPr="003B215B">
        <w:rPr>
          <w:rFonts w:ascii="Sylfaen" w:hAnsi="Sylfaen" w:cs="Sylfaen"/>
          <w:color w:val="000000"/>
        </w:rPr>
        <w:t>გარეჯის</w:t>
      </w:r>
      <w:r w:rsidR="009B0153" w:rsidRPr="003B215B">
        <w:rPr>
          <w:rFonts w:ascii="Calibri" w:hAnsi="Calibri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ხმა</w:t>
      </w:r>
      <w:r w:rsidR="009B0153" w:rsidRPr="003B215B">
        <w:rPr>
          <w:rFonts w:ascii="Calibri" w:hAnsi="Calibri" w:cs="Calibri"/>
          <w:color w:val="000000"/>
        </w:rPr>
        <w:t xml:space="preserve">“, </w:t>
      </w:r>
      <w:r w:rsidR="009B0153" w:rsidRPr="003B215B">
        <w:rPr>
          <w:rFonts w:ascii="Sylfaen" w:hAnsi="Sylfaen" w:cs="Sylfaen"/>
          <w:color w:val="000000"/>
        </w:rPr>
        <w:t>პროექტი</w:t>
      </w:r>
      <w:r w:rsidR="009B0153" w:rsidRPr="003B215B">
        <w:rPr>
          <w:rFonts w:ascii="Calibri" w:hAnsi="Calibri" w:cs="Calibri"/>
          <w:color w:val="000000"/>
        </w:rPr>
        <w:t xml:space="preserve"> „</w:t>
      </w:r>
      <w:r w:rsidR="009B0153" w:rsidRPr="003B215B">
        <w:rPr>
          <w:rFonts w:ascii="Sylfaen" w:hAnsi="Sylfaen" w:cs="Sylfaen"/>
          <w:color w:val="000000"/>
        </w:rPr>
        <w:t>მემკვიდრეობა</w:t>
      </w:r>
      <w:r w:rsidR="009B0153" w:rsidRPr="003B215B">
        <w:rPr>
          <w:rFonts w:ascii="Calibri" w:hAnsi="Calibri" w:cs="Calibri"/>
          <w:color w:val="000000"/>
        </w:rPr>
        <w:t xml:space="preserve">“, </w:t>
      </w:r>
      <w:r w:rsidR="00223FA8" w:rsidRPr="003B215B">
        <w:rPr>
          <w:rFonts w:ascii="Sylfaen" w:hAnsi="Sylfaen" w:cs="Sylfaen"/>
          <w:color w:val="000000"/>
          <w:lang w:val="ka-GE"/>
        </w:rPr>
        <w:t xml:space="preserve">ქართული სიმღერის კონკურს-ფესტივალი „სხვა საქართველო სად არის“, </w:t>
      </w:r>
      <w:r w:rsidR="009B0153" w:rsidRPr="003B215B">
        <w:rPr>
          <w:rFonts w:ascii="Calibri" w:hAnsi="Calibri" w:cs="Calibri"/>
          <w:color w:val="000000"/>
        </w:rPr>
        <w:t xml:space="preserve"> </w:t>
      </w:r>
      <w:r w:rsidR="00983A72" w:rsidRPr="003B215B">
        <w:rPr>
          <w:rFonts w:ascii="Sylfaen" w:hAnsi="Sylfaen" w:cs="Calibri"/>
          <w:color w:val="000000"/>
          <w:lang w:val="ka-GE"/>
        </w:rPr>
        <w:t>კონკურსი „რა, სად, როდის“, ქართული ბენდის კო</w:t>
      </w:r>
      <w:r w:rsidR="00DD4D0E" w:rsidRPr="003B215B">
        <w:rPr>
          <w:rFonts w:ascii="Sylfaen" w:hAnsi="Sylfaen" w:cs="Calibri"/>
          <w:color w:val="000000"/>
          <w:lang w:val="ka-GE"/>
        </w:rPr>
        <w:t>ნ</w:t>
      </w:r>
      <w:r w:rsidR="00983A72" w:rsidRPr="003B215B">
        <w:rPr>
          <w:rFonts w:ascii="Sylfaen" w:hAnsi="Sylfaen" w:cs="Calibri"/>
          <w:color w:val="000000"/>
          <w:lang w:val="ka-GE"/>
        </w:rPr>
        <w:t xml:space="preserve">ცერტი, </w:t>
      </w:r>
      <w:r w:rsidR="009B0153" w:rsidRPr="003B215B">
        <w:rPr>
          <w:rFonts w:ascii="Sylfaen" w:hAnsi="Sylfaen" w:cs="Sylfaen"/>
          <w:color w:val="000000"/>
        </w:rPr>
        <w:t>კახეთის</w:t>
      </w:r>
      <w:r w:rsidR="009B0153" w:rsidRPr="003B215B">
        <w:rPr>
          <w:rFonts w:ascii="Sylfaen" w:hAnsi="Sylfaen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ფესტივალში</w:t>
      </w:r>
      <w:r w:rsidR="009B0153" w:rsidRPr="003B215B">
        <w:rPr>
          <w:rFonts w:ascii="Sylfaen" w:hAnsi="Sylfaen" w:cs="Calibri"/>
          <w:color w:val="000000"/>
        </w:rPr>
        <w:t xml:space="preserve"> „</w:t>
      </w:r>
      <w:r w:rsidR="009B0153" w:rsidRPr="003B215B">
        <w:rPr>
          <w:rFonts w:ascii="Sylfaen" w:hAnsi="Sylfaen" w:cs="Sylfaen"/>
          <w:color w:val="000000"/>
        </w:rPr>
        <w:t>ჭაჭა</w:t>
      </w:r>
      <w:r w:rsidR="009B0153" w:rsidRPr="003B215B">
        <w:rPr>
          <w:rFonts w:ascii="Sylfaen" w:hAnsi="Sylfaen" w:cs="Calibri"/>
          <w:color w:val="000000"/>
        </w:rPr>
        <w:t xml:space="preserve">“ </w:t>
      </w:r>
      <w:r w:rsidR="009B0153" w:rsidRPr="003B215B">
        <w:rPr>
          <w:rFonts w:ascii="Sylfaen" w:hAnsi="Sylfaen" w:cs="Sylfaen"/>
          <w:color w:val="000000"/>
        </w:rPr>
        <w:t>მონაწილეობა</w:t>
      </w:r>
      <w:r w:rsidR="009B0153" w:rsidRPr="003B215B">
        <w:rPr>
          <w:rFonts w:ascii="Sylfaen" w:hAnsi="Sylfaen" w:cs="Calibri"/>
          <w:color w:val="000000"/>
        </w:rPr>
        <w:t xml:space="preserve">, </w:t>
      </w:r>
      <w:r w:rsidR="00983A72" w:rsidRPr="003B215B">
        <w:rPr>
          <w:rFonts w:ascii="Sylfaen" w:hAnsi="Sylfaen" w:cs="Sylfaen"/>
          <w:color w:val="000000"/>
          <w:lang w:val="ka-GE"/>
        </w:rPr>
        <w:t>ლიტერატურული კონკურსი „რევაზ ინანიშვილის შემოქმედება და ბიოგრაფია“</w:t>
      </w:r>
      <w:r w:rsidR="009B0153" w:rsidRPr="003B215B">
        <w:rPr>
          <w:rFonts w:ascii="Sylfaen" w:hAnsi="Sylfaen" w:cs="Calibri"/>
          <w:color w:val="000000"/>
        </w:rPr>
        <w:t xml:space="preserve">, </w:t>
      </w:r>
      <w:r w:rsidR="009B0153" w:rsidRPr="003B215B">
        <w:rPr>
          <w:rFonts w:ascii="Sylfaen" w:hAnsi="Sylfaen" w:cs="Sylfaen"/>
          <w:color w:val="000000"/>
        </w:rPr>
        <w:t>კულტურის</w:t>
      </w:r>
      <w:r w:rsidR="009B0153" w:rsidRPr="003B215B">
        <w:rPr>
          <w:rFonts w:ascii="Sylfaen" w:hAnsi="Sylfaen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სფეროში</w:t>
      </w:r>
      <w:r w:rsidR="009B0153" w:rsidRPr="003B215B">
        <w:rPr>
          <w:rFonts w:ascii="Sylfaen" w:hAnsi="Sylfaen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მოღვაწე</w:t>
      </w:r>
      <w:r w:rsidR="009B0153" w:rsidRPr="003B215B">
        <w:rPr>
          <w:rFonts w:ascii="Sylfaen" w:hAnsi="Sylfaen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ადამიანების</w:t>
      </w:r>
      <w:r w:rsidR="00223FA8" w:rsidRPr="003B215B">
        <w:rPr>
          <w:rFonts w:ascii="Sylfaen" w:hAnsi="Sylfaen" w:cs="Sylfaen"/>
          <w:color w:val="000000"/>
          <w:lang w:val="ka-GE"/>
        </w:rPr>
        <w:t xml:space="preserve"> </w:t>
      </w:r>
      <w:proofErr w:type="spellStart"/>
      <w:r w:rsidR="00223FA8" w:rsidRPr="003B215B">
        <w:rPr>
          <w:rFonts w:ascii="Sylfaen" w:hAnsi="Sylfaen" w:cs="Sylfaen"/>
          <w:color w:val="000000"/>
          <w:lang w:val="ka-GE"/>
        </w:rPr>
        <w:t>დაჯილდოვება</w:t>
      </w:r>
      <w:proofErr w:type="spellEnd"/>
      <w:r w:rsidR="009B0153" w:rsidRPr="003B215B">
        <w:rPr>
          <w:rFonts w:ascii="Sylfaen" w:hAnsi="Sylfaen" w:cs="Calibri"/>
          <w:color w:val="000000"/>
        </w:rPr>
        <w:t xml:space="preserve">, </w:t>
      </w:r>
      <w:r w:rsidR="00983A72" w:rsidRPr="003B215B">
        <w:rPr>
          <w:rFonts w:ascii="Sylfaen" w:hAnsi="Sylfaen" w:cs="Calibri"/>
          <w:color w:val="000000"/>
          <w:lang w:val="ka-GE"/>
        </w:rPr>
        <w:t>გამოფენა-კონკურსში გამარჯვებული ახალგაზრდა მხატვრების სტიპენდიები,</w:t>
      </w:r>
      <w:r w:rsidR="009B0153" w:rsidRPr="003B215B">
        <w:rPr>
          <w:rFonts w:ascii="Calibri" w:hAnsi="Calibri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კულტურის</w:t>
      </w:r>
      <w:r w:rsidR="009B0153" w:rsidRPr="003B215B">
        <w:rPr>
          <w:rFonts w:ascii="Calibri" w:hAnsi="Calibri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სფეროში</w:t>
      </w:r>
      <w:r w:rsidR="009B0153" w:rsidRPr="003B215B">
        <w:rPr>
          <w:rFonts w:ascii="Calibri" w:hAnsi="Calibri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მოღვაწე</w:t>
      </w:r>
      <w:r w:rsidR="009B0153" w:rsidRPr="003B215B">
        <w:rPr>
          <w:rFonts w:ascii="Calibri" w:hAnsi="Calibri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ადამიანების</w:t>
      </w:r>
      <w:r w:rsidR="009B0153" w:rsidRPr="003B215B">
        <w:rPr>
          <w:rFonts w:ascii="Sylfaen" w:hAnsi="Sylfaen" w:cs="Calibri"/>
          <w:color w:val="000000"/>
          <w:lang w:val="ka-GE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ღონისძიებებში</w:t>
      </w:r>
      <w:r w:rsidR="009B0153" w:rsidRPr="003B215B">
        <w:rPr>
          <w:rFonts w:ascii="Calibri" w:hAnsi="Calibri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მონაწილეობის</w:t>
      </w:r>
      <w:r w:rsidR="009B0153" w:rsidRPr="003B215B">
        <w:rPr>
          <w:rFonts w:ascii="Calibri" w:hAnsi="Calibri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მიზნით</w:t>
      </w:r>
      <w:r w:rsidR="009B0153" w:rsidRPr="003B215B">
        <w:rPr>
          <w:rFonts w:ascii="Calibri" w:hAnsi="Calibri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ტრანსპორტირებით</w:t>
      </w:r>
      <w:r w:rsidR="009B0153" w:rsidRPr="003B215B">
        <w:rPr>
          <w:rFonts w:ascii="Calibri" w:hAnsi="Calibri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უზრუნველყოფა</w:t>
      </w:r>
      <w:r w:rsidR="00692D85" w:rsidRPr="003B215B">
        <w:rPr>
          <w:rFonts w:ascii="Sylfaen" w:hAnsi="Sylfaen" w:cs="Sylfaen"/>
          <w:color w:val="000000"/>
          <w:lang w:val="ka-GE"/>
        </w:rPr>
        <w:t>,</w:t>
      </w:r>
      <w:r w:rsidR="009B0153" w:rsidRPr="003B215B">
        <w:rPr>
          <w:rFonts w:ascii="Calibri" w:hAnsi="Calibri" w:cs="Calibri"/>
          <w:color w:val="000000"/>
        </w:rPr>
        <w:t xml:space="preserve"> </w:t>
      </w:r>
      <w:r w:rsidR="00AB1470" w:rsidRPr="003B215B">
        <w:rPr>
          <w:rFonts w:ascii="Sylfaen" w:hAnsi="Sylfaen" w:cs="Calibri"/>
          <w:color w:val="000000"/>
        </w:rPr>
        <w:t>საგარეჯოს ქალაქად გამოცხადების 60 წლისთავისადმი მიძღვნილი საიუბილეო ღონისძიებები</w:t>
      </w:r>
      <w:r w:rsidR="00AB1470" w:rsidRPr="003B215B">
        <w:rPr>
          <w:rFonts w:ascii="Sylfaen" w:hAnsi="Sylfaen" w:cs="Calibri"/>
          <w:color w:val="000000"/>
          <w:lang w:val="ka-GE"/>
        </w:rPr>
        <w:t xml:space="preserve">, </w:t>
      </w:r>
      <w:r w:rsidR="009B0153" w:rsidRPr="003B215B">
        <w:rPr>
          <w:rFonts w:ascii="Sylfaen" w:hAnsi="Sylfaen" w:cs="Sylfaen"/>
          <w:color w:val="000000"/>
        </w:rPr>
        <w:t>ჩატარდება</w:t>
      </w:r>
      <w:r w:rsidR="009B0153" w:rsidRPr="003B215B">
        <w:rPr>
          <w:rFonts w:ascii="Calibri" w:hAnsi="Calibri" w:cs="Calibri"/>
          <w:color w:val="000000"/>
        </w:rPr>
        <w:t xml:space="preserve"> </w:t>
      </w:r>
      <w:r w:rsidR="00D61E53" w:rsidRPr="003B215B">
        <w:rPr>
          <w:rFonts w:ascii="Sylfaen" w:hAnsi="Sylfaen" w:cs="Calibri"/>
          <w:color w:val="000000"/>
          <w:lang w:val="ka-GE"/>
        </w:rPr>
        <w:t xml:space="preserve">აგრეთვე ტურისტული ღონისძიებები: </w:t>
      </w:r>
      <w:r w:rsidR="009B0153" w:rsidRPr="003B215B">
        <w:rPr>
          <w:rFonts w:ascii="Sylfaen" w:hAnsi="Sylfaen" w:cs="Sylfaen"/>
          <w:color w:val="000000"/>
        </w:rPr>
        <w:t>ღვინის</w:t>
      </w:r>
      <w:r w:rsidR="009B0153" w:rsidRPr="003B215B">
        <w:rPr>
          <w:rFonts w:ascii="Sylfaen" w:hAnsi="Sylfaen" w:cs="Calibri"/>
          <w:color w:val="000000"/>
        </w:rPr>
        <w:t xml:space="preserve"> </w:t>
      </w:r>
      <w:r w:rsidR="009A7A3E" w:rsidRPr="003B215B">
        <w:rPr>
          <w:rFonts w:ascii="Sylfaen" w:hAnsi="Sylfaen" w:cs="Calibri"/>
          <w:color w:val="000000"/>
          <w:lang w:val="ka-GE"/>
        </w:rPr>
        <w:t xml:space="preserve">და ყველის </w:t>
      </w:r>
      <w:r w:rsidR="009B0153" w:rsidRPr="003B215B">
        <w:rPr>
          <w:rFonts w:ascii="Sylfaen" w:hAnsi="Sylfaen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ფესტივალ</w:t>
      </w:r>
      <w:r w:rsidR="009A7A3E" w:rsidRPr="003B215B">
        <w:rPr>
          <w:rFonts w:ascii="Sylfaen" w:hAnsi="Sylfaen" w:cs="Sylfaen"/>
          <w:color w:val="000000"/>
          <w:lang w:val="ka-GE"/>
        </w:rPr>
        <w:t>ებ</w:t>
      </w:r>
      <w:r w:rsidR="009B0153" w:rsidRPr="003B215B">
        <w:rPr>
          <w:rFonts w:ascii="Sylfaen" w:hAnsi="Sylfaen" w:cs="Sylfaen"/>
          <w:color w:val="000000"/>
        </w:rPr>
        <w:t>ი</w:t>
      </w:r>
      <w:r w:rsidR="009B0153" w:rsidRPr="003B215B">
        <w:rPr>
          <w:rFonts w:ascii="Sylfaen" w:hAnsi="Sylfaen" w:cs="Calibri"/>
          <w:color w:val="000000"/>
          <w:lang w:val="ka-GE"/>
        </w:rPr>
        <w:t>,</w:t>
      </w:r>
      <w:r w:rsidR="009B0153" w:rsidRPr="003B215B">
        <w:rPr>
          <w:rFonts w:ascii="Sylfaen" w:hAnsi="Sylfaen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მედია</w:t>
      </w:r>
      <w:r w:rsidR="009B0153" w:rsidRPr="003B215B">
        <w:rPr>
          <w:rFonts w:ascii="Sylfaen" w:hAnsi="Sylfaen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ტური</w:t>
      </w:r>
      <w:r w:rsidR="009B0153" w:rsidRPr="003B215B">
        <w:rPr>
          <w:rFonts w:ascii="Sylfaen" w:hAnsi="Sylfaen" w:cs="Calibri"/>
          <w:color w:val="000000"/>
          <w:lang w:val="ka-GE"/>
        </w:rPr>
        <w:t xml:space="preserve">, </w:t>
      </w:r>
      <w:proofErr w:type="spellStart"/>
      <w:r w:rsidR="009A7A3E" w:rsidRPr="003B215B">
        <w:rPr>
          <w:rFonts w:ascii="Sylfaen" w:hAnsi="Sylfaen" w:cs="Calibri"/>
          <w:color w:val="000000"/>
          <w:lang w:val="ka-GE"/>
        </w:rPr>
        <w:t>ფოტოტური</w:t>
      </w:r>
      <w:proofErr w:type="spellEnd"/>
      <w:r w:rsidR="009A7A3E" w:rsidRPr="003B215B">
        <w:rPr>
          <w:rFonts w:ascii="Sylfaen" w:hAnsi="Sylfaen" w:cs="Calibri"/>
          <w:color w:val="000000"/>
          <w:lang w:val="ka-GE"/>
        </w:rPr>
        <w:t xml:space="preserve">, </w:t>
      </w:r>
      <w:proofErr w:type="spellStart"/>
      <w:r w:rsidR="00D61E53" w:rsidRPr="003B215B">
        <w:rPr>
          <w:rFonts w:ascii="Sylfaen" w:hAnsi="Sylfaen" w:cs="Calibri"/>
          <w:color w:val="000000"/>
          <w:lang w:val="ka-GE"/>
        </w:rPr>
        <w:t>ეკოტური</w:t>
      </w:r>
      <w:proofErr w:type="spellEnd"/>
      <w:r w:rsidR="00D61E53" w:rsidRPr="003B215B">
        <w:rPr>
          <w:rFonts w:ascii="Sylfaen" w:hAnsi="Sylfaen" w:cs="Calibri"/>
          <w:color w:val="000000"/>
          <w:lang w:val="ka-GE"/>
        </w:rPr>
        <w:t xml:space="preserve"> </w:t>
      </w:r>
      <w:proofErr w:type="spellStart"/>
      <w:r w:rsidR="00D61E53" w:rsidRPr="003B215B">
        <w:rPr>
          <w:rFonts w:ascii="Sylfaen" w:hAnsi="Sylfaen" w:cs="Calibri"/>
          <w:color w:val="000000"/>
          <w:lang w:val="ka-GE"/>
        </w:rPr>
        <w:t>მარიამჯვრის</w:t>
      </w:r>
      <w:proofErr w:type="spellEnd"/>
      <w:r w:rsidR="00D61E53" w:rsidRPr="003B215B">
        <w:rPr>
          <w:rFonts w:ascii="Sylfaen" w:hAnsi="Sylfaen" w:cs="Calibri"/>
          <w:color w:val="000000"/>
          <w:lang w:val="ka-GE"/>
        </w:rPr>
        <w:t xml:space="preserve"> ნაკრძალში, </w:t>
      </w:r>
      <w:r w:rsidR="009B0153" w:rsidRPr="003B215B">
        <w:rPr>
          <w:rFonts w:ascii="Sylfaen" w:hAnsi="Sylfaen" w:cs="Sylfaen"/>
          <w:color w:val="000000"/>
        </w:rPr>
        <w:t>მომზადდება</w:t>
      </w:r>
      <w:r w:rsidR="009B0153" w:rsidRPr="003B215B">
        <w:rPr>
          <w:rFonts w:ascii="Sylfaen" w:hAnsi="Sylfaen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საინფორმაციო</w:t>
      </w:r>
      <w:r w:rsidR="009B0153" w:rsidRPr="003B215B">
        <w:rPr>
          <w:rFonts w:ascii="Sylfaen" w:hAnsi="Sylfaen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ბანერები</w:t>
      </w:r>
      <w:r w:rsidR="009B0153" w:rsidRPr="003B215B">
        <w:rPr>
          <w:rFonts w:ascii="Sylfaen" w:hAnsi="Sylfaen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და</w:t>
      </w:r>
      <w:r w:rsidR="009B0153" w:rsidRPr="003B215B">
        <w:rPr>
          <w:rFonts w:ascii="Sylfaen" w:hAnsi="Sylfaen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ბუკლეტები</w:t>
      </w:r>
      <w:r w:rsidR="009B0153" w:rsidRPr="003B215B">
        <w:rPr>
          <w:rFonts w:ascii="Sylfaen" w:hAnsi="Sylfaen" w:cs="Calibri"/>
          <w:color w:val="000000"/>
        </w:rPr>
        <w:t>,</w:t>
      </w:r>
      <w:r w:rsidR="00432065" w:rsidRPr="003B215B">
        <w:rPr>
          <w:rFonts w:ascii="Sylfaen" w:hAnsi="Sylfaen" w:cs="Calibri"/>
          <w:color w:val="000000"/>
          <w:lang w:val="ka-GE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საიმიჯო</w:t>
      </w:r>
      <w:r w:rsidR="009B0153" w:rsidRPr="003B215B">
        <w:rPr>
          <w:rFonts w:ascii="Sylfaen" w:hAnsi="Sylfaen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ვიდეო</w:t>
      </w:r>
      <w:r w:rsidR="009B0153" w:rsidRPr="003B215B">
        <w:rPr>
          <w:rFonts w:ascii="Sylfaen" w:hAnsi="Sylfaen" w:cs="Calibri"/>
          <w:color w:val="000000"/>
        </w:rPr>
        <w:t xml:space="preserve"> </w:t>
      </w:r>
      <w:r w:rsidR="009B0153" w:rsidRPr="003B215B">
        <w:rPr>
          <w:rFonts w:ascii="Sylfaen" w:hAnsi="Sylfaen" w:cs="Sylfaen"/>
          <w:color w:val="000000"/>
        </w:rPr>
        <w:t>რგოლი</w:t>
      </w:r>
      <w:r w:rsidR="009B0153" w:rsidRPr="003B215B">
        <w:rPr>
          <w:rFonts w:ascii="Sylfaen" w:hAnsi="Sylfaen" w:cs="Calibri"/>
          <w:color w:val="000000"/>
          <w:lang w:val="ka-GE"/>
        </w:rPr>
        <w:t>,</w:t>
      </w:r>
      <w:r w:rsidR="00D61E53" w:rsidRPr="003B215B">
        <w:rPr>
          <w:rFonts w:ascii="Sylfaen" w:hAnsi="Sylfaen" w:cs="Calibri"/>
          <w:color w:val="000000"/>
          <w:lang w:val="ka-GE"/>
        </w:rPr>
        <w:t xml:space="preserve"> </w:t>
      </w:r>
      <w:r w:rsidR="00F24C10">
        <w:rPr>
          <w:rFonts w:ascii="Sylfaen" w:hAnsi="Sylfaen" w:cs="Calibri"/>
          <w:color w:val="000000"/>
          <w:lang w:val="ka-GE"/>
        </w:rPr>
        <w:t>„</w:t>
      </w:r>
      <w:r w:rsidR="00D61E53" w:rsidRPr="003B215B">
        <w:rPr>
          <w:rFonts w:ascii="Sylfaen" w:hAnsi="Sylfaen" w:cs="Sylfaen"/>
          <w:color w:val="000000"/>
          <w:lang w:val="ka-GE"/>
        </w:rPr>
        <w:t>აღმოაჩინე საგარეჯო</w:t>
      </w:r>
      <w:r w:rsidR="00F24C10">
        <w:rPr>
          <w:rFonts w:ascii="Sylfaen" w:hAnsi="Sylfaen" w:cs="Sylfaen"/>
          <w:color w:val="000000"/>
          <w:lang w:val="ka-GE"/>
        </w:rPr>
        <w:t>“</w:t>
      </w:r>
      <w:r w:rsidR="00D61E53" w:rsidRPr="003B215B">
        <w:rPr>
          <w:rFonts w:ascii="Sylfaen" w:hAnsi="Sylfaen" w:cs="Sylfaen"/>
          <w:color w:val="000000"/>
          <w:lang w:val="ka-GE"/>
        </w:rPr>
        <w:t>, მთის დღე, ბიზნეს-ფორუმი 2022;</w:t>
      </w:r>
    </w:p>
    <w:p w:rsidR="00BE0534" w:rsidRPr="003B215B" w:rsidRDefault="00FE4151" w:rsidP="003B215B">
      <w:pPr>
        <w:spacing w:line="360" w:lineRule="auto"/>
        <w:jc w:val="both"/>
        <w:rPr>
          <w:rFonts w:ascii="Sylfaen" w:hAnsi="Sylfaen" w:cs="Calibri"/>
          <w:color w:val="000000"/>
          <w:lang w:val="ka-GE"/>
        </w:rPr>
      </w:pPr>
      <w:r w:rsidRPr="003B215B">
        <w:rPr>
          <w:rFonts w:ascii="Sylfaen" w:hAnsi="Sylfaen" w:cs="Sylfaen"/>
          <w:bCs/>
        </w:rPr>
        <w:lastRenderedPageBreak/>
        <w:t>ახალგაზრდობის</w:t>
      </w:r>
      <w:r w:rsidRPr="003B215B">
        <w:rPr>
          <w:rFonts w:ascii="Arial CYR" w:hAnsi="Arial CYR" w:cs="Arial CYR"/>
          <w:bCs/>
        </w:rPr>
        <w:t xml:space="preserve"> </w:t>
      </w:r>
      <w:r w:rsidRPr="003B215B">
        <w:rPr>
          <w:rFonts w:ascii="Sylfaen" w:hAnsi="Sylfaen" w:cs="Sylfaen"/>
          <w:bCs/>
        </w:rPr>
        <w:t>მხარდაჭერა</w:t>
      </w:r>
      <w:r w:rsidRPr="003B215B">
        <w:rPr>
          <w:rFonts w:ascii="Sylfaen" w:hAnsi="Sylfaen" w:cs="Sylfaen"/>
          <w:bCs/>
          <w:lang w:val="ka-GE"/>
        </w:rPr>
        <w:t xml:space="preserve"> </w:t>
      </w:r>
      <w:r w:rsidR="00AB1470" w:rsidRPr="003B215B">
        <w:rPr>
          <w:rFonts w:ascii="Sylfaen" w:hAnsi="Sylfaen" w:cs="Sylfaen"/>
          <w:bCs/>
          <w:lang w:val="ka-GE"/>
        </w:rPr>
        <w:t>54,0</w:t>
      </w:r>
      <w:r w:rsidRPr="003B215B">
        <w:rPr>
          <w:rFonts w:ascii="Sylfaen" w:hAnsi="Sylfaen" w:cs="Sylfaen"/>
          <w:bCs/>
          <w:lang w:val="ka-GE"/>
        </w:rPr>
        <w:t xml:space="preserve"> ათასი ლარი</w:t>
      </w:r>
      <w:r w:rsidR="00C948BC" w:rsidRPr="003B215B">
        <w:rPr>
          <w:rFonts w:ascii="Sylfaen" w:hAnsi="Sylfaen" w:cs="Sylfaen"/>
          <w:bCs/>
          <w:lang w:val="ka-GE"/>
        </w:rPr>
        <w:t xml:space="preserve">, განხორციელდება შემდეგი პროექტები: </w:t>
      </w:r>
      <w:r w:rsidR="00C948BC" w:rsidRPr="003B215B">
        <w:rPr>
          <w:rFonts w:ascii="Sylfaen" w:hAnsi="Sylfaen" w:cs="Sylfaen"/>
          <w:color w:val="000000"/>
        </w:rPr>
        <w:t>გეგმიური</w:t>
      </w:r>
      <w:r w:rsidR="00C948BC" w:rsidRPr="003B215B">
        <w:rPr>
          <w:rFonts w:ascii="Calibri" w:hAnsi="Calibri" w:cs="Calibri"/>
          <w:color w:val="000000"/>
        </w:rPr>
        <w:t xml:space="preserve">, </w:t>
      </w:r>
      <w:r w:rsidR="00C948BC" w:rsidRPr="003B215B">
        <w:rPr>
          <w:rFonts w:ascii="Sylfaen" w:hAnsi="Sylfaen" w:cs="Sylfaen"/>
          <w:color w:val="000000"/>
        </w:rPr>
        <w:t>ახალგაზრდების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საინიციატივო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ჯგუფების</w:t>
      </w:r>
      <w:r w:rsidR="00C948BC" w:rsidRPr="003B215B">
        <w:rPr>
          <w:rFonts w:ascii="Calibri" w:hAnsi="Calibri" w:cs="Calibri"/>
          <w:color w:val="000000"/>
        </w:rPr>
        <w:t xml:space="preserve">, </w:t>
      </w:r>
      <w:r w:rsidR="00C948BC" w:rsidRPr="003B215B">
        <w:rPr>
          <w:rFonts w:ascii="Sylfaen" w:hAnsi="Sylfaen" w:cs="Sylfaen"/>
          <w:color w:val="000000"/>
        </w:rPr>
        <w:t>მუნიციპალიტეტის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საჯარო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სკოლების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და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სხვა</w:t>
      </w:r>
      <w:r w:rsidR="00C948BC" w:rsidRPr="003B215B">
        <w:rPr>
          <w:rFonts w:ascii="Sylfaen" w:hAnsi="Sylfaen" w:cs="Sylfaen"/>
          <w:color w:val="000000"/>
          <w:lang w:val="ka-GE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ინიცირებული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ღონისძიებების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ტრანსპორტით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უზრუნველყოფა</w:t>
      </w:r>
      <w:r w:rsidR="00C948BC" w:rsidRPr="003B215B">
        <w:rPr>
          <w:rFonts w:ascii="Sylfaen" w:hAnsi="Sylfaen" w:cs="Sylfaen"/>
          <w:color w:val="000000"/>
          <w:lang w:val="ka-GE"/>
        </w:rPr>
        <w:t>,</w:t>
      </w:r>
      <w:r w:rsidR="00C948BC" w:rsidRPr="003B215B">
        <w:rPr>
          <w:rFonts w:ascii="Calibri" w:hAnsi="Calibri" w:cs="Calibri"/>
          <w:color w:val="000000"/>
        </w:rPr>
        <w:t xml:space="preserve">    </w:t>
      </w:r>
      <w:r w:rsidR="00C948BC" w:rsidRPr="003B215B">
        <w:rPr>
          <w:rFonts w:ascii="Sylfaen" w:hAnsi="Sylfaen" w:cs="Sylfaen"/>
          <w:color w:val="000000"/>
        </w:rPr>
        <w:t>ლიტერატურული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კონკურსი</w:t>
      </w:r>
      <w:r w:rsidR="00C948BC" w:rsidRPr="003B215B">
        <w:rPr>
          <w:rFonts w:ascii="Calibri" w:hAnsi="Calibri" w:cs="Calibri"/>
          <w:color w:val="000000"/>
        </w:rPr>
        <w:t xml:space="preserve"> "</w:t>
      </w:r>
      <w:r w:rsidR="00C948BC" w:rsidRPr="003B215B">
        <w:rPr>
          <w:rFonts w:ascii="Sylfaen" w:hAnsi="Sylfaen" w:cs="Sylfaen"/>
          <w:color w:val="000000"/>
        </w:rPr>
        <w:t>ნატვრის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ხე</w:t>
      </w:r>
      <w:r w:rsidR="00C948BC" w:rsidRPr="003B215B">
        <w:rPr>
          <w:rFonts w:ascii="Calibri" w:hAnsi="Calibri" w:cs="Calibri"/>
          <w:color w:val="000000"/>
        </w:rPr>
        <w:t xml:space="preserve">" - </w:t>
      </w:r>
      <w:r w:rsidR="00C948BC" w:rsidRPr="003B215B">
        <w:rPr>
          <w:rFonts w:ascii="Sylfaen" w:hAnsi="Sylfaen" w:cs="Sylfaen"/>
          <w:color w:val="000000"/>
        </w:rPr>
        <w:t>საუკეთესო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ლიტერატურული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ნამუშევრების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და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შემოქმედი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ახალგაზრდების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გამოვლენა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და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დაჯილდოება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ფულადი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პრიზით</w:t>
      </w:r>
      <w:r w:rsidR="005159EE" w:rsidRPr="003B215B">
        <w:rPr>
          <w:rFonts w:ascii="Sylfaen" w:hAnsi="Sylfaen" w:cs="Calibri"/>
          <w:color w:val="000000"/>
          <w:lang w:val="ka-GE"/>
        </w:rPr>
        <w:t xml:space="preserve">, </w:t>
      </w:r>
      <w:r w:rsidR="00C948BC" w:rsidRPr="003B215B">
        <w:rPr>
          <w:rFonts w:ascii="Sylfaen" w:hAnsi="Sylfaen" w:cs="Sylfaen"/>
          <w:color w:val="000000"/>
        </w:rPr>
        <w:t>ლიტერატურული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კონკურსი</w:t>
      </w:r>
      <w:r w:rsidR="00C948BC" w:rsidRPr="003B215B">
        <w:rPr>
          <w:rFonts w:ascii="Calibri" w:hAnsi="Calibri" w:cs="Calibri"/>
          <w:color w:val="000000"/>
        </w:rPr>
        <w:t xml:space="preserve"> "</w:t>
      </w:r>
      <w:r w:rsidR="00C948BC" w:rsidRPr="003B215B">
        <w:rPr>
          <w:rFonts w:ascii="Sylfaen" w:hAnsi="Sylfaen" w:cs="Sylfaen"/>
          <w:color w:val="000000"/>
        </w:rPr>
        <w:t>მირანდუხტი</w:t>
      </w:r>
      <w:r w:rsidR="00C948BC" w:rsidRPr="003B215B">
        <w:rPr>
          <w:rFonts w:ascii="Calibri" w:hAnsi="Calibri" w:cs="Calibri"/>
          <w:color w:val="000000"/>
        </w:rPr>
        <w:t xml:space="preserve">" - </w:t>
      </w:r>
      <w:r w:rsidR="00C948BC" w:rsidRPr="003B215B">
        <w:rPr>
          <w:rFonts w:ascii="Sylfaen" w:hAnsi="Sylfaen" w:cs="Sylfaen"/>
          <w:color w:val="000000"/>
        </w:rPr>
        <w:t>საუკეთესო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ლიტერატურული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ნამუშევრების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და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შემოქმედი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ახალგაზრდების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გამოვლენა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და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დაჯილდოება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ფულადი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პრიზით</w:t>
      </w:r>
      <w:r w:rsidR="005159EE" w:rsidRPr="003B215B">
        <w:rPr>
          <w:rFonts w:ascii="Sylfaen" w:hAnsi="Sylfaen" w:cs="Calibri"/>
          <w:color w:val="000000"/>
          <w:lang w:val="ka-GE"/>
        </w:rPr>
        <w:t>,</w:t>
      </w:r>
      <w:r w:rsidR="00C948BC" w:rsidRPr="003B215B">
        <w:rPr>
          <w:rFonts w:ascii="Calibri" w:hAnsi="Calibri" w:cs="Calibri"/>
          <w:color w:val="000000"/>
        </w:rPr>
        <w:t xml:space="preserve">  </w:t>
      </w:r>
      <w:r w:rsidR="00C948BC" w:rsidRPr="003B215B">
        <w:rPr>
          <w:rFonts w:ascii="Sylfaen" w:hAnsi="Sylfaen" w:cs="Sylfaen"/>
          <w:color w:val="000000"/>
        </w:rPr>
        <w:t>სასაჩუქრე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წიგნები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წარმატებული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ახალგაზრდებისთვის</w:t>
      </w:r>
      <w:r w:rsidR="00DD4D0E" w:rsidRPr="003B215B">
        <w:rPr>
          <w:rFonts w:ascii="Sylfaen" w:hAnsi="Sylfaen" w:cs="Sylfaen"/>
          <w:color w:val="000000"/>
          <w:lang w:val="ka-GE"/>
        </w:rPr>
        <w:t>,</w:t>
      </w:r>
      <w:r w:rsidR="00C948BC" w:rsidRPr="003B215B">
        <w:rPr>
          <w:rFonts w:ascii="Calibri" w:hAnsi="Calibri" w:cs="Calibri"/>
          <w:color w:val="000000"/>
        </w:rPr>
        <w:t xml:space="preserve"> 1 </w:t>
      </w:r>
      <w:r w:rsidR="00C948BC" w:rsidRPr="003B215B">
        <w:rPr>
          <w:rFonts w:ascii="Sylfaen" w:hAnsi="Sylfaen" w:cs="Sylfaen"/>
          <w:color w:val="000000"/>
        </w:rPr>
        <w:t>ივნისი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ბავშვთა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დაცვის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საერთაშორისო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დღე</w:t>
      </w:r>
      <w:r w:rsidR="00C45A5D" w:rsidRPr="003B215B">
        <w:rPr>
          <w:rFonts w:ascii="Calibri" w:hAnsi="Calibri" w:cs="Calibri"/>
          <w:color w:val="000000"/>
        </w:rPr>
        <w:t xml:space="preserve">, </w:t>
      </w:r>
      <w:r w:rsidR="00C948BC" w:rsidRPr="003B215B">
        <w:rPr>
          <w:rFonts w:ascii="Calibri" w:hAnsi="Calibri" w:cs="Calibri"/>
          <w:color w:val="000000"/>
        </w:rPr>
        <w:t xml:space="preserve">3 </w:t>
      </w:r>
      <w:r w:rsidR="00C948BC" w:rsidRPr="003B215B">
        <w:rPr>
          <w:rFonts w:ascii="Sylfaen" w:hAnsi="Sylfaen" w:cs="Sylfaen"/>
          <w:color w:val="000000"/>
        </w:rPr>
        <w:t>დეკემბერი</w:t>
      </w:r>
      <w:r w:rsidR="00C948BC" w:rsidRPr="003B215B">
        <w:rPr>
          <w:rFonts w:ascii="Calibri" w:hAnsi="Calibri" w:cs="Calibri"/>
          <w:color w:val="000000"/>
        </w:rPr>
        <w:t xml:space="preserve"> - </w:t>
      </w:r>
      <w:r w:rsidR="00C948BC" w:rsidRPr="003B215B">
        <w:rPr>
          <w:rFonts w:ascii="Sylfaen" w:hAnsi="Sylfaen" w:cs="Sylfaen"/>
          <w:color w:val="000000"/>
        </w:rPr>
        <w:t>შშმ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პირთა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უფლებების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დაცვის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დღე</w:t>
      </w:r>
      <w:r w:rsidR="00C948BC" w:rsidRPr="003B215B">
        <w:rPr>
          <w:rFonts w:ascii="Calibri" w:hAnsi="Calibri" w:cs="Calibri"/>
          <w:color w:val="000000"/>
        </w:rPr>
        <w:t xml:space="preserve"> - </w:t>
      </w:r>
      <w:r w:rsidR="00C948BC" w:rsidRPr="003B215B">
        <w:rPr>
          <w:rFonts w:ascii="Sylfaen" w:hAnsi="Sylfaen" w:cs="Sylfaen"/>
          <w:color w:val="000000"/>
        </w:rPr>
        <w:t>შშმ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პირთა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ინტეგრაცია</w:t>
      </w:r>
      <w:r w:rsidR="00C948BC" w:rsidRPr="003B215B">
        <w:rPr>
          <w:rFonts w:ascii="Calibri" w:hAnsi="Calibri" w:cs="Calibri"/>
          <w:color w:val="000000"/>
        </w:rPr>
        <w:t xml:space="preserve">, </w:t>
      </w:r>
      <w:r w:rsidR="00C948BC" w:rsidRPr="003B215B">
        <w:rPr>
          <w:rFonts w:ascii="Sylfaen" w:hAnsi="Sylfaen" w:cs="Sylfaen"/>
          <w:color w:val="000000"/>
        </w:rPr>
        <w:t>ღონისძიება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გასართობ</w:t>
      </w:r>
      <w:r w:rsidR="00C948BC" w:rsidRPr="003B215B">
        <w:rPr>
          <w:rFonts w:ascii="Calibri" w:hAnsi="Calibri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ცენტრში</w:t>
      </w:r>
      <w:r w:rsidR="005159EE" w:rsidRPr="003B215B">
        <w:rPr>
          <w:rFonts w:ascii="Sylfaen" w:hAnsi="Sylfaen" w:cs="Calibri"/>
          <w:color w:val="000000"/>
          <w:lang w:val="ka-GE"/>
        </w:rPr>
        <w:t>,</w:t>
      </w:r>
      <w:r w:rsidR="00C948BC" w:rsidRPr="003B215B">
        <w:rPr>
          <w:rFonts w:ascii="Sylfaen" w:hAnsi="Sylfaen" w:cs="Calibri"/>
          <w:color w:val="000000"/>
        </w:rPr>
        <w:t xml:space="preserve"> </w:t>
      </w:r>
      <w:proofErr w:type="spellStart"/>
      <w:r w:rsidR="00C45A5D" w:rsidRPr="003B215B">
        <w:rPr>
          <w:rFonts w:ascii="Sylfaen" w:hAnsi="Sylfaen" w:cs="Calibri"/>
          <w:color w:val="000000"/>
          <w:lang w:val="ka-GE"/>
        </w:rPr>
        <w:t>შშმ</w:t>
      </w:r>
      <w:proofErr w:type="spellEnd"/>
      <w:r w:rsidR="00C45A5D" w:rsidRPr="003B215B">
        <w:rPr>
          <w:rFonts w:ascii="Sylfaen" w:hAnsi="Sylfaen" w:cs="Calibri"/>
          <w:color w:val="000000"/>
          <w:lang w:val="ka-GE"/>
        </w:rPr>
        <w:t xml:space="preserve"> პირთა სპორტულ ფესტივალში მონაწილეობის უზრუნველყოფა,</w:t>
      </w:r>
      <w:r w:rsidR="00C948BC" w:rsidRPr="003B215B">
        <w:rPr>
          <w:rFonts w:ascii="Sylfaen" w:hAnsi="Sylfaen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მხიარულთა</w:t>
      </w:r>
      <w:r w:rsidR="00C948BC" w:rsidRPr="003B215B">
        <w:rPr>
          <w:rFonts w:ascii="Sylfaen" w:hAnsi="Sylfaen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და</w:t>
      </w:r>
      <w:r w:rsidR="00C948BC" w:rsidRPr="003B215B">
        <w:rPr>
          <w:rFonts w:ascii="Sylfaen" w:hAnsi="Sylfaen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საზრიანთა</w:t>
      </w:r>
      <w:r w:rsidR="00C948BC" w:rsidRPr="003B215B">
        <w:rPr>
          <w:rFonts w:ascii="Sylfaen" w:hAnsi="Sylfaen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კლუბის</w:t>
      </w:r>
      <w:r w:rsidR="00C948BC" w:rsidRPr="003B215B">
        <w:rPr>
          <w:rFonts w:ascii="Sylfaen" w:hAnsi="Sylfaen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თამაშები</w:t>
      </w:r>
      <w:r w:rsidR="00C948BC" w:rsidRPr="003B215B">
        <w:rPr>
          <w:rFonts w:ascii="Sylfaen" w:hAnsi="Sylfaen" w:cs="Calibri"/>
          <w:color w:val="000000"/>
        </w:rPr>
        <w:t xml:space="preserve"> - </w:t>
      </w:r>
      <w:r w:rsidR="00C948BC" w:rsidRPr="003B215B">
        <w:rPr>
          <w:rFonts w:ascii="Sylfaen" w:hAnsi="Sylfaen" w:cs="Sylfaen"/>
          <w:color w:val="000000"/>
        </w:rPr>
        <w:t>ახალგაზრდების</w:t>
      </w:r>
      <w:r w:rsidR="00C948BC" w:rsidRPr="003B215B">
        <w:rPr>
          <w:rFonts w:ascii="Sylfaen" w:hAnsi="Sylfaen" w:cs="Calibri"/>
          <w:color w:val="000000"/>
        </w:rPr>
        <w:t xml:space="preserve"> </w:t>
      </w:r>
      <w:r w:rsidR="00C948BC" w:rsidRPr="003B215B">
        <w:rPr>
          <w:rFonts w:ascii="Sylfaen" w:hAnsi="Sylfaen" w:cs="Sylfaen"/>
          <w:color w:val="000000"/>
        </w:rPr>
        <w:t>ჩართულობა</w:t>
      </w:r>
      <w:r w:rsidR="00C948BC" w:rsidRPr="003B215B">
        <w:rPr>
          <w:rFonts w:ascii="Sylfaen" w:hAnsi="Sylfaen" w:cs="Calibri"/>
          <w:color w:val="000000"/>
        </w:rPr>
        <w:t xml:space="preserve">, </w:t>
      </w:r>
      <w:r w:rsidR="00C948BC" w:rsidRPr="003B215B">
        <w:rPr>
          <w:rFonts w:ascii="Sylfaen" w:hAnsi="Sylfaen" w:cs="Sylfaen"/>
          <w:color w:val="000000"/>
        </w:rPr>
        <w:t>აქტიურობა</w:t>
      </w:r>
      <w:r w:rsidR="00C45A5D" w:rsidRPr="003B215B">
        <w:rPr>
          <w:rFonts w:ascii="Sylfaen" w:hAnsi="Sylfaen" w:cs="Sylfaen"/>
          <w:color w:val="000000"/>
          <w:lang w:val="ka-GE"/>
        </w:rPr>
        <w:t xml:space="preserve">, დებატები, </w:t>
      </w:r>
      <w:r w:rsidR="00BD2D45" w:rsidRPr="003B215B">
        <w:rPr>
          <w:rFonts w:ascii="Sylfaen" w:hAnsi="Sylfaen" w:cs="Sylfaen"/>
          <w:color w:val="000000"/>
        </w:rPr>
        <w:t>ახალგაზრდული</w:t>
      </w:r>
      <w:r w:rsidR="00BD2D45" w:rsidRPr="003B215B">
        <w:rPr>
          <w:rFonts w:ascii="Sylfaen" w:hAnsi="Sylfaen" w:cs="Calibri"/>
          <w:color w:val="000000"/>
        </w:rPr>
        <w:t xml:space="preserve"> </w:t>
      </w:r>
      <w:r w:rsidR="00C45A5D" w:rsidRPr="003B215B">
        <w:rPr>
          <w:rFonts w:ascii="Sylfaen" w:hAnsi="Sylfaen" w:cs="Sylfaen"/>
          <w:color w:val="000000"/>
          <w:lang w:val="ka-GE"/>
        </w:rPr>
        <w:t>საბჭოს ინიციატივების მხარდაჭერა,</w:t>
      </w:r>
      <w:r w:rsidR="00C45A5D" w:rsidRPr="003B215B">
        <w:rPr>
          <w:rFonts w:ascii="Sylfaen" w:hAnsi="Sylfaen" w:cs="Calibri"/>
          <w:color w:val="000000"/>
        </w:rPr>
        <w:t xml:space="preserve">  ეფექტური საჯარო გამოსვლები, ტრენინგები, სემინარები, გასვლი</w:t>
      </w:r>
      <w:proofErr w:type="spellStart"/>
      <w:r w:rsidR="00C45A5D" w:rsidRPr="003B215B">
        <w:rPr>
          <w:rFonts w:ascii="Sylfaen" w:hAnsi="Sylfaen" w:cs="Calibri"/>
          <w:color w:val="000000"/>
          <w:lang w:val="ka-GE"/>
        </w:rPr>
        <w:t>თი</w:t>
      </w:r>
      <w:proofErr w:type="spellEnd"/>
      <w:r w:rsidR="00C45A5D" w:rsidRPr="003B215B">
        <w:rPr>
          <w:rFonts w:ascii="Sylfaen" w:hAnsi="Sylfaen" w:cs="Calibri"/>
          <w:color w:val="000000"/>
          <w:lang w:val="ka-GE"/>
        </w:rPr>
        <w:t xml:space="preserve"> ღონისძიებები;</w:t>
      </w:r>
    </w:p>
    <w:p w:rsidR="00BF6380" w:rsidRPr="003B215B" w:rsidRDefault="00C948BC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Calibri" w:hAnsi="Calibri" w:cs="Calibri"/>
          <w:color w:val="000000"/>
        </w:rPr>
        <w:t xml:space="preserve"> </w:t>
      </w:r>
      <w:r w:rsidR="00BF6380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BF6380" w:rsidRPr="003B215B">
        <w:rPr>
          <w:rFonts w:ascii="Sylfaen" w:eastAsia="Times New Roman" w:hAnsi="Sylfaen" w:cs="Arial"/>
          <w:bCs/>
          <w:lang w:eastAsia="ru-RU"/>
        </w:rPr>
        <w:t>საგამომცემლო საქმიანობა</w:t>
      </w:r>
      <w:r w:rsidR="00BF6380" w:rsidRPr="003B215B">
        <w:rPr>
          <w:rFonts w:ascii="Sylfaen" w:eastAsia="Times New Roman" w:hAnsi="Sylfaen" w:cs="Arial"/>
          <w:bCs/>
          <w:lang w:val="ka-GE" w:eastAsia="ru-RU"/>
        </w:rPr>
        <w:t xml:space="preserve"> (გ</w:t>
      </w:r>
      <w:r w:rsidR="00435571" w:rsidRPr="003B215B">
        <w:rPr>
          <w:rFonts w:ascii="Sylfaen" w:eastAsia="Times New Roman" w:hAnsi="Sylfaen" w:cs="Arial"/>
          <w:bCs/>
          <w:lang w:val="ka-GE" w:eastAsia="ru-RU"/>
        </w:rPr>
        <w:t xml:space="preserve">აზეთი ,,გარეჯის მაცნე“)  </w:t>
      </w:r>
      <w:r w:rsidR="003A59F8" w:rsidRPr="003B215B">
        <w:rPr>
          <w:rFonts w:ascii="Sylfaen" w:eastAsia="Times New Roman" w:hAnsi="Sylfaen" w:cs="Arial"/>
          <w:bCs/>
          <w:lang w:val="ka-GE" w:eastAsia="ru-RU"/>
        </w:rPr>
        <w:t>40</w:t>
      </w:r>
      <w:r w:rsidR="00BD2D45" w:rsidRPr="003B215B">
        <w:rPr>
          <w:rFonts w:ascii="Sylfaen" w:eastAsia="Times New Roman" w:hAnsi="Sylfaen" w:cs="Arial"/>
          <w:bCs/>
          <w:lang w:val="ka-GE" w:eastAsia="ru-RU"/>
        </w:rPr>
        <w:t>,0</w:t>
      </w:r>
      <w:r w:rsidR="00BF6380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ლარით</w:t>
      </w:r>
      <w:r w:rsidR="003866D0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="00BF6380"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</w:p>
    <w:p w:rsidR="00BF6380" w:rsidRPr="003B215B" w:rsidRDefault="00BF6380" w:rsidP="003B215B">
      <w:pPr>
        <w:spacing w:after="0"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eastAsia="Times New Roman" w:hAnsi="Sylfaen" w:cs="Arial"/>
          <w:b/>
          <w:bCs/>
          <w:lang w:eastAsia="ru-RU"/>
        </w:rPr>
        <w:t>ჯანმრთელობის დაცვა და სოციალური უზრუნველყოფა</w:t>
      </w:r>
      <w:r w:rsidR="00435571" w:rsidRPr="003B215B">
        <w:rPr>
          <w:rFonts w:ascii="Sylfaen" w:eastAsia="Times New Roman" w:hAnsi="Sylfaen" w:cs="Arial"/>
          <w:bCs/>
          <w:lang w:val="ka-GE" w:eastAsia="ru-RU"/>
        </w:rPr>
        <w:t xml:space="preserve"> დაფინანსდება </w:t>
      </w:r>
      <w:r w:rsidR="003A59F8" w:rsidRPr="003B215B">
        <w:rPr>
          <w:rFonts w:ascii="Sylfaen" w:eastAsia="Times New Roman" w:hAnsi="Sylfaen" w:cs="Arial"/>
          <w:bCs/>
          <w:lang w:val="ka-GE" w:eastAsia="ru-RU"/>
        </w:rPr>
        <w:t>2</w:t>
      </w:r>
      <w:r w:rsidR="00FE5D98" w:rsidRPr="003B215B">
        <w:rPr>
          <w:rFonts w:ascii="Sylfaen" w:eastAsia="Times New Roman" w:hAnsi="Sylfaen" w:cs="Arial"/>
          <w:bCs/>
          <w:lang w:val="ka-GE" w:eastAsia="ru-RU"/>
        </w:rPr>
        <w:t>11</w:t>
      </w:r>
      <w:r w:rsidR="003A59F8" w:rsidRPr="003B215B">
        <w:rPr>
          <w:rFonts w:ascii="Sylfaen" w:eastAsia="Times New Roman" w:hAnsi="Sylfaen" w:cs="Arial"/>
          <w:bCs/>
          <w:lang w:val="ka-GE" w:eastAsia="ru-RU"/>
        </w:rPr>
        <w:t>1,5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ლარით</w:t>
      </w:r>
      <w:r w:rsidR="001833D3" w:rsidRPr="003B215B">
        <w:rPr>
          <w:rFonts w:ascii="Sylfaen" w:eastAsia="Times New Roman" w:hAnsi="Sylfaen" w:cs="Arial"/>
          <w:bCs/>
          <w:lang w:val="ka-GE" w:eastAsia="ru-RU"/>
        </w:rPr>
        <w:t xml:space="preserve"> (გაზრდილია</w:t>
      </w:r>
      <w:r w:rsidR="006449CF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212B9B" w:rsidRPr="003B215B">
        <w:rPr>
          <w:rFonts w:ascii="Sylfaen" w:hAnsi="Sylfaen"/>
          <w:lang w:val="ka-GE"/>
        </w:rPr>
        <w:t>69</w:t>
      </w:r>
      <w:r w:rsidR="001833D3" w:rsidRPr="003B215B">
        <w:rPr>
          <w:rFonts w:ascii="Sylfaen" w:hAnsi="Sylfaen"/>
          <w:lang w:val="ka-GE"/>
        </w:rPr>
        <w:t xml:space="preserve"> %-ით</w:t>
      </w:r>
      <w:r w:rsidR="00212B9B" w:rsidRPr="003B215B">
        <w:rPr>
          <w:rFonts w:ascii="Sylfaen" w:hAnsi="Sylfaen"/>
          <w:lang w:val="ka-GE"/>
        </w:rPr>
        <w:t>)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, </w:t>
      </w:r>
      <w:r w:rsidR="00927371" w:rsidRPr="003B215B">
        <w:rPr>
          <w:rFonts w:ascii="Sylfaen" w:eastAsia="Times New Roman" w:hAnsi="Sylfaen" w:cs="Arial"/>
          <w:bCs/>
          <w:lang w:val="ka-GE" w:eastAsia="ru-RU"/>
        </w:rPr>
        <w:t xml:space="preserve">აქედან ჯანმრთელობის დაცვა </w:t>
      </w:r>
      <w:r w:rsidR="00691D74" w:rsidRPr="003B215B">
        <w:rPr>
          <w:rFonts w:ascii="Sylfaen" w:eastAsia="Times New Roman" w:hAnsi="Sylfaen" w:cs="Arial"/>
          <w:bCs/>
          <w:lang w:val="ka-GE" w:eastAsia="ru-RU"/>
        </w:rPr>
        <w:t>534,4</w:t>
      </w:r>
      <w:r w:rsidR="00927371"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ლარია, მათ შორის:</w:t>
      </w:r>
    </w:p>
    <w:p w:rsidR="00927371" w:rsidRPr="003B215B" w:rsidRDefault="004A22D5" w:rsidP="003B215B">
      <w:pPr>
        <w:spacing w:line="360" w:lineRule="auto"/>
        <w:jc w:val="both"/>
        <w:rPr>
          <w:rFonts w:ascii="Sylfaen" w:eastAsia="Times New Roman" w:hAnsi="Sylfaen" w:cs="Arial"/>
          <w:bCs/>
          <w:lang w:val="ka-GE" w:eastAsia="ru-RU"/>
        </w:rPr>
      </w:pPr>
      <w:r w:rsidRPr="003B215B">
        <w:rPr>
          <w:rFonts w:ascii="Sylfaen" w:hAnsi="Sylfaen" w:cs="Sylfaen"/>
        </w:rPr>
        <w:t>საზოგადოებრივი</w:t>
      </w:r>
      <w:r w:rsidRPr="003B215B">
        <w:rPr>
          <w:rFonts w:ascii="Arial CYR" w:hAnsi="Arial CYR" w:cs="Arial CYR"/>
        </w:rPr>
        <w:t xml:space="preserve"> </w:t>
      </w:r>
      <w:r w:rsidRPr="003B215B">
        <w:rPr>
          <w:rFonts w:ascii="Sylfaen" w:hAnsi="Sylfaen" w:cs="Sylfaen"/>
        </w:rPr>
        <w:t>ჯანმრთელობისა</w:t>
      </w:r>
      <w:r w:rsidRPr="003B215B">
        <w:rPr>
          <w:rFonts w:ascii="Arial CYR" w:hAnsi="Arial CYR" w:cs="Arial CYR"/>
        </w:rPr>
        <w:t xml:space="preserve"> </w:t>
      </w:r>
      <w:r w:rsidRPr="003B215B">
        <w:rPr>
          <w:rFonts w:ascii="Sylfaen" w:hAnsi="Sylfaen" w:cs="Sylfaen"/>
        </w:rPr>
        <w:t>და</w:t>
      </w:r>
      <w:r w:rsidRPr="003B215B">
        <w:rPr>
          <w:rFonts w:ascii="Arial CYR" w:hAnsi="Arial CYR" w:cs="Arial CYR"/>
        </w:rPr>
        <w:t xml:space="preserve"> </w:t>
      </w:r>
      <w:r w:rsidRPr="003B215B">
        <w:rPr>
          <w:rFonts w:ascii="Sylfaen" w:hAnsi="Sylfaen" w:cs="Sylfaen"/>
        </w:rPr>
        <w:t>უსაფრთხო</w:t>
      </w:r>
      <w:r w:rsidRPr="003B215B">
        <w:rPr>
          <w:rFonts w:ascii="Arial CYR" w:hAnsi="Arial CYR" w:cs="Arial CYR"/>
        </w:rPr>
        <w:t xml:space="preserve"> </w:t>
      </w:r>
      <w:r w:rsidRPr="003B215B">
        <w:rPr>
          <w:rFonts w:ascii="Sylfaen" w:hAnsi="Sylfaen" w:cs="Sylfaen"/>
        </w:rPr>
        <w:t>გარემოს</w:t>
      </w:r>
      <w:r w:rsidRPr="003B215B">
        <w:rPr>
          <w:rFonts w:ascii="Arial CYR" w:hAnsi="Arial CYR" w:cs="Arial CYR"/>
        </w:rPr>
        <w:t xml:space="preserve"> </w:t>
      </w:r>
      <w:r w:rsidRPr="003B215B">
        <w:rPr>
          <w:rFonts w:ascii="Sylfaen" w:hAnsi="Sylfaen" w:cs="Sylfaen"/>
        </w:rPr>
        <w:t>უზრუნველყოფა</w:t>
      </w:r>
      <w:r w:rsidRPr="003B215B">
        <w:rPr>
          <w:rFonts w:ascii="Arial CYR" w:hAnsi="Arial CYR" w:cs="Arial CYR"/>
        </w:rPr>
        <w:t xml:space="preserve"> </w:t>
      </w:r>
      <w:r w:rsidR="003A59F8" w:rsidRPr="003B215B">
        <w:rPr>
          <w:rFonts w:ascii="Sylfaen" w:eastAsia="Times New Roman" w:hAnsi="Sylfaen" w:cs="Arial"/>
          <w:bCs/>
          <w:lang w:val="ka-GE" w:eastAsia="ru-RU"/>
        </w:rPr>
        <w:t xml:space="preserve">129,6 </w:t>
      </w:r>
      <w:r w:rsidR="00C70692" w:rsidRPr="003B215B">
        <w:rPr>
          <w:rFonts w:ascii="Sylfaen" w:eastAsia="Times New Roman" w:hAnsi="Sylfaen" w:cs="Arial"/>
          <w:bCs/>
          <w:lang w:val="ka-GE" w:eastAsia="ru-RU"/>
        </w:rPr>
        <w:t>ათ</w:t>
      </w:r>
      <w:r w:rsidRPr="003B215B">
        <w:rPr>
          <w:rFonts w:ascii="Sylfaen" w:eastAsia="Times New Roman" w:hAnsi="Sylfaen" w:cs="Arial"/>
          <w:bCs/>
          <w:lang w:val="ka-GE" w:eastAsia="ru-RU"/>
        </w:rPr>
        <w:t>ასი ლარით</w:t>
      </w:r>
      <w:r w:rsidR="00C70692" w:rsidRPr="003B215B">
        <w:rPr>
          <w:rFonts w:ascii="Sylfaen" w:eastAsia="Times New Roman" w:hAnsi="Sylfaen" w:cs="Arial"/>
          <w:bCs/>
          <w:lang w:val="ka-GE" w:eastAsia="ru-RU"/>
        </w:rPr>
        <w:t>;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Pr="003B215B">
        <w:rPr>
          <w:rFonts w:ascii="Sylfaen" w:hAnsi="Sylfaen" w:cs="Arial CYR"/>
          <w:color w:val="000000"/>
        </w:rPr>
        <w:t>სოფლის ამბულატორიების ხელშეწყობა</w:t>
      </w:r>
      <w:r w:rsidRPr="003B215B">
        <w:rPr>
          <w:rFonts w:ascii="Sylfaen" w:hAnsi="Sylfaen" w:cs="Arial CYR"/>
          <w:color w:val="000000"/>
          <w:lang w:val="ka-GE"/>
        </w:rPr>
        <w:t xml:space="preserve"> და ჯანდაცვის ობიექტების მშენებლობა, რეაბილიტაცია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</w:t>
      </w:r>
      <w:r w:rsidR="003A59F8" w:rsidRPr="003B215B">
        <w:rPr>
          <w:rFonts w:ascii="Sylfaen" w:eastAsia="Times New Roman" w:hAnsi="Sylfaen" w:cs="Arial"/>
          <w:bCs/>
          <w:lang w:val="ka-GE" w:eastAsia="ru-RU"/>
        </w:rPr>
        <w:t>404,8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</w:t>
      </w:r>
      <w:r w:rsidR="00C70692" w:rsidRPr="003B215B">
        <w:rPr>
          <w:rFonts w:ascii="Sylfaen" w:eastAsia="Times New Roman" w:hAnsi="Sylfaen" w:cs="Arial"/>
          <w:bCs/>
          <w:lang w:val="ka-GE" w:eastAsia="ru-RU"/>
        </w:rPr>
        <w:t>თ</w:t>
      </w:r>
      <w:r w:rsidR="00886AA8" w:rsidRPr="003B215B">
        <w:rPr>
          <w:rFonts w:ascii="Sylfaen" w:eastAsia="Times New Roman" w:hAnsi="Sylfaen" w:cs="Arial"/>
          <w:bCs/>
          <w:lang w:val="ka-GE" w:eastAsia="ru-RU"/>
        </w:rPr>
        <w:t>, ეს არის სოფელ უდაბნოს ამბულატორიის ექიმის  ხელფასზე</w:t>
      </w:r>
      <w:r w:rsidR="00A25B9C" w:rsidRPr="003B215B">
        <w:rPr>
          <w:rFonts w:ascii="Sylfaen" w:eastAsia="Times New Roman" w:hAnsi="Sylfaen" w:cs="Arial"/>
          <w:bCs/>
          <w:lang w:val="ka-GE" w:eastAsia="ru-RU"/>
        </w:rPr>
        <w:t xml:space="preserve"> დანამატის დაფინანსება</w:t>
      </w:r>
      <w:r w:rsidR="003A59F8" w:rsidRPr="003B215B">
        <w:rPr>
          <w:rFonts w:ascii="Sylfaen" w:eastAsia="Times New Roman" w:hAnsi="Sylfaen" w:cs="Arial"/>
          <w:bCs/>
          <w:lang w:val="ka-GE" w:eastAsia="ru-RU"/>
        </w:rPr>
        <w:t xml:space="preserve"> და </w:t>
      </w:r>
      <w:r w:rsidR="003A59F8" w:rsidRPr="003B215B">
        <w:rPr>
          <w:rFonts w:ascii="Sylfaen" w:hAnsi="Sylfaen" w:cs="Calibri"/>
          <w:color w:val="000000"/>
          <w:lang w:val="ka-GE"/>
        </w:rPr>
        <w:t>საზოგადოებრივი ჯანდაცვის ცენტრისთვის შენობის აშენების ხარჯი</w:t>
      </w:r>
      <w:r w:rsidR="00C70692" w:rsidRPr="003B215B">
        <w:rPr>
          <w:rFonts w:ascii="Sylfaen" w:eastAsia="Times New Roman" w:hAnsi="Sylfaen" w:cs="Arial"/>
          <w:bCs/>
          <w:lang w:val="ka-GE" w:eastAsia="ru-RU"/>
        </w:rPr>
        <w:t xml:space="preserve">; </w:t>
      </w:r>
    </w:p>
    <w:p w:rsidR="00716D2F" w:rsidRPr="003B215B" w:rsidRDefault="00927371" w:rsidP="003B215B">
      <w:pPr>
        <w:spacing w:line="36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3B215B">
        <w:rPr>
          <w:rFonts w:ascii="Sylfaen" w:eastAsia="Times New Roman" w:hAnsi="Sylfaen" w:cs="Arial"/>
          <w:bCs/>
          <w:lang w:val="ka-GE" w:eastAsia="ru-RU"/>
        </w:rPr>
        <w:t xml:space="preserve">სოციალური დაცვა </w:t>
      </w:r>
      <w:r w:rsidR="00D8192F" w:rsidRPr="003B215B">
        <w:rPr>
          <w:rFonts w:ascii="Sylfaen" w:eastAsia="Times New Roman" w:hAnsi="Sylfaen" w:cs="Arial"/>
          <w:bCs/>
          <w:lang w:val="ka-GE" w:eastAsia="ru-RU"/>
        </w:rPr>
        <w:t>15</w:t>
      </w:r>
      <w:r w:rsidR="00FE5D98" w:rsidRPr="003B215B">
        <w:rPr>
          <w:rFonts w:ascii="Sylfaen" w:eastAsia="Times New Roman" w:hAnsi="Sylfaen" w:cs="Arial"/>
          <w:bCs/>
          <w:lang w:val="ka-GE" w:eastAsia="ru-RU"/>
        </w:rPr>
        <w:t>7</w:t>
      </w:r>
      <w:r w:rsidR="00D8192F" w:rsidRPr="003B215B">
        <w:rPr>
          <w:rFonts w:ascii="Sylfaen" w:eastAsia="Times New Roman" w:hAnsi="Sylfaen" w:cs="Arial"/>
          <w:bCs/>
          <w:lang w:val="ka-GE" w:eastAsia="ru-RU"/>
        </w:rPr>
        <w:t>7,1</w:t>
      </w:r>
      <w:r w:rsidRPr="003B215B">
        <w:rPr>
          <w:rFonts w:ascii="Sylfaen" w:eastAsia="Times New Roman" w:hAnsi="Sylfaen" w:cs="Arial"/>
          <w:bCs/>
          <w:lang w:val="ka-GE" w:eastAsia="ru-RU"/>
        </w:rPr>
        <w:t xml:space="preserve"> ათასი ლარი, მათ შორის</w:t>
      </w:r>
      <w:r w:rsidR="00637315" w:rsidRPr="003B215B">
        <w:rPr>
          <w:rFonts w:ascii="Sylfaen" w:eastAsia="Times New Roman" w:hAnsi="Sylfaen" w:cs="Arial"/>
          <w:bCs/>
          <w:lang w:val="ka-GE" w:eastAsia="ru-RU"/>
        </w:rPr>
        <w:t xml:space="preserve">: </w:t>
      </w:r>
      <w:r w:rsidR="009A4D9B" w:rsidRPr="003B215B">
        <w:rPr>
          <w:rFonts w:ascii="Sylfaen" w:hAnsi="Sylfaen" w:cs="Arial CYR"/>
          <w:color w:val="000000"/>
        </w:rPr>
        <w:t>პირველი და მეორე ახალდაბადებული ბავშვიანი სოციალურად დაუცველი ოჯახების დახმარების პროგრამა</w:t>
      </w:r>
      <w:r w:rsidR="009A4D9B" w:rsidRPr="003B215B">
        <w:rPr>
          <w:rFonts w:ascii="Sylfaen" w:eastAsia="Times New Roman" w:hAnsi="Sylfaen" w:cs="Times New Roman"/>
          <w:lang w:val="ka-GE" w:eastAsia="ru-RU"/>
        </w:rPr>
        <w:t xml:space="preserve">  </w:t>
      </w:r>
      <w:r w:rsidR="00D8192F" w:rsidRPr="003B215B">
        <w:rPr>
          <w:rFonts w:ascii="Sylfaen" w:eastAsia="Times New Roman" w:hAnsi="Sylfaen" w:cs="Times New Roman"/>
          <w:lang w:val="ka-GE" w:eastAsia="ru-RU"/>
        </w:rPr>
        <w:t>10</w:t>
      </w:r>
      <w:r w:rsidR="00432065" w:rsidRPr="003B215B">
        <w:rPr>
          <w:rFonts w:ascii="Sylfaen" w:eastAsia="Times New Roman" w:hAnsi="Sylfaen" w:cs="Times New Roman"/>
          <w:lang w:val="ka-GE" w:eastAsia="ru-RU"/>
        </w:rPr>
        <w:t>,0</w:t>
      </w:r>
      <w:r w:rsidR="009A4D9B" w:rsidRPr="003B215B">
        <w:rPr>
          <w:rFonts w:ascii="Sylfaen" w:eastAsia="Times New Roman" w:hAnsi="Sylfaen" w:cs="Times New Roman"/>
          <w:lang w:val="ka-GE" w:eastAsia="ru-RU"/>
        </w:rPr>
        <w:t xml:space="preserve"> ათასი ლარი; </w:t>
      </w:r>
      <w:r w:rsidR="009A4D9B" w:rsidRPr="003B215B">
        <w:rPr>
          <w:rFonts w:ascii="Sylfaen" w:hAnsi="Sylfaen" w:cs="Arial CYR"/>
          <w:color w:val="000000"/>
        </w:rPr>
        <w:t>მრავალშვილიანი ოჯახების დახმარების პროგრამა</w:t>
      </w:r>
      <w:r w:rsidR="009A4D9B" w:rsidRPr="003B215B">
        <w:rPr>
          <w:rFonts w:ascii="Sylfaen" w:eastAsia="Times New Roman" w:hAnsi="Sylfaen" w:cs="Times New Roman"/>
          <w:lang w:val="ka-GE" w:eastAsia="ru-RU"/>
        </w:rPr>
        <w:t xml:space="preserve">    </w:t>
      </w:r>
      <w:r w:rsidR="00D8192F" w:rsidRPr="003B215B">
        <w:rPr>
          <w:rFonts w:ascii="Sylfaen" w:eastAsia="Times New Roman" w:hAnsi="Sylfaen" w:cs="Times New Roman"/>
          <w:lang w:val="ka-GE" w:eastAsia="ru-RU"/>
        </w:rPr>
        <w:t>52</w:t>
      </w:r>
      <w:r w:rsidR="00432065" w:rsidRPr="003B215B">
        <w:rPr>
          <w:rFonts w:ascii="Sylfaen" w:eastAsia="Times New Roman" w:hAnsi="Sylfaen" w:cs="Times New Roman"/>
          <w:lang w:val="ka-GE" w:eastAsia="ru-RU"/>
        </w:rPr>
        <w:t>,0</w:t>
      </w:r>
      <w:r w:rsidR="009A4D9B" w:rsidRPr="003B215B">
        <w:rPr>
          <w:rFonts w:ascii="Sylfaen" w:eastAsia="Times New Roman" w:hAnsi="Sylfaen" w:cs="Times New Roman"/>
          <w:lang w:val="ka-GE" w:eastAsia="ru-RU"/>
        </w:rPr>
        <w:t xml:space="preserve"> ათასი ლარი;  ბავშვთა კვების დაფინანსების პროგრამა </w:t>
      </w:r>
      <w:r w:rsidR="00D8192F" w:rsidRPr="003B215B">
        <w:rPr>
          <w:rFonts w:ascii="Sylfaen" w:eastAsia="Times New Roman" w:hAnsi="Sylfaen" w:cs="Times New Roman"/>
          <w:lang w:val="ka-GE" w:eastAsia="ru-RU"/>
        </w:rPr>
        <w:t>5</w:t>
      </w:r>
      <w:r w:rsidR="00432065" w:rsidRPr="003B215B">
        <w:rPr>
          <w:rFonts w:ascii="Sylfaen" w:eastAsia="Times New Roman" w:hAnsi="Sylfaen" w:cs="Times New Roman"/>
          <w:lang w:val="ka-GE" w:eastAsia="ru-RU"/>
        </w:rPr>
        <w:t>,0</w:t>
      </w:r>
      <w:r w:rsidR="009A4D9B" w:rsidRPr="003B215B">
        <w:rPr>
          <w:rFonts w:ascii="Sylfaen" w:eastAsia="Times New Roman" w:hAnsi="Sylfaen" w:cs="Times New Roman"/>
          <w:lang w:val="ka-GE" w:eastAsia="ru-RU"/>
        </w:rPr>
        <w:t xml:space="preserve"> ათასი ლარი;  </w:t>
      </w:r>
      <w:r w:rsidR="009A4D9B" w:rsidRPr="003B215B">
        <w:rPr>
          <w:rFonts w:ascii="Sylfaen" w:hAnsi="Sylfaen" w:cs="Arial CYR"/>
          <w:color w:val="000000"/>
        </w:rPr>
        <w:t>უდედმამო ბავშვების დახმარების პროგრამა</w:t>
      </w:r>
      <w:r w:rsidR="009A4D9B" w:rsidRPr="003B215B">
        <w:rPr>
          <w:rFonts w:ascii="Sylfaen" w:hAnsi="Sylfaen" w:cs="Arial CYR"/>
          <w:color w:val="000000"/>
          <w:lang w:val="ka-GE"/>
        </w:rPr>
        <w:t xml:space="preserve"> </w:t>
      </w:r>
      <w:r w:rsidR="009A4D9B" w:rsidRPr="003B215B">
        <w:rPr>
          <w:rFonts w:ascii="Sylfaen" w:eastAsia="Times New Roman" w:hAnsi="Sylfaen" w:cs="Times New Roman"/>
          <w:lang w:val="ka-GE" w:eastAsia="ru-RU"/>
        </w:rPr>
        <w:t xml:space="preserve">   </w:t>
      </w:r>
      <w:r w:rsidR="00BC10BB" w:rsidRPr="003B215B">
        <w:rPr>
          <w:rFonts w:ascii="Sylfaen" w:eastAsia="Times New Roman" w:hAnsi="Sylfaen" w:cs="Times New Roman"/>
          <w:lang w:val="en-US" w:eastAsia="ru-RU"/>
        </w:rPr>
        <w:t>1</w:t>
      </w:r>
      <w:r w:rsidR="00D8192F" w:rsidRPr="003B215B">
        <w:rPr>
          <w:rFonts w:ascii="Sylfaen" w:eastAsia="Times New Roman" w:hAnsi="Sylfaen" w:cs="Times New Roman"/>
          <w:lang w:val="ka-GE" w:eastAsia="ru-RU"/>
        </w:rPr>
        <w:t>3</w:t>
      </w:r>
      <w:r w:rsidR="00052221" w:rsidRPr="003B215B">
        <w:rPr>
          <w:rFonts w:ascii="Sylfaen" w:eastAsia="Times New Roman" w:hAnsi="Sylfaen" w:cs="Times New Roman"/>
          <w:lang w:val="ka-GE" w:eastAsia="ru-RU"/>
        </w:rPr>
        <w:t>,8</w:t>
      </w:r>
      <w:r w:rsidR="009A4D9B" w:rsidRPr="003B215B">
        <w:rPr>
          <w:rFonts w:ascii="Sylfaen" w:eastAsia="Times New Roman" w:hAnsi="Sylfaen" w:cs="Times New Roman"/>
          <w:lang w:val="ka-GE" w:eastAsia="ru-RU"/>
        </w:rPr>
        <w:t xml:space="preserve"> ათასი ლარი;  </w:t>
      </w:r>
      <w:r w:rsidR="00847429" w:rsidRPr="003B215B">
        <w:rPr>
          <w:rFonts w:ascii="Sylfaen" w:hAnsi="Sylfaen" w:cs="Arial CYR"/>
          <w:color w:val="000000"/>
        </w:rPr>
        <w:t>შშმ 18 წლამდე ბავშვთა დახმარების პროგრამა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45,0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847429" w:rsidRPr="003B215B">
        <w:rPr>
          <w:rFonts w:ascii="Sylfaen" w:hAnsi="Sylfaen" w:cs="Arial CYR"/>
          <w:color w:val="000000"/>
        </w:rPr>
        <w:t>შშმ პირის სტატუსის მქონე ბენეფიციართა სარეაბილიტაციო კურსის დაფინანსების პროგრამა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53</w:t>
      </w:r>
      <w:r w:rsidR="00432065" w:rsidRPr="003B215B">
        <w:rPr>
          <w:rFonts w:ascii="Sylfaen" w:hAnsi="Sylfaen" w:cs="Arial CYR"/>
          <w:color w:val="000000"/>
          <w:lang w:val="ka-GE"/>
        </w:rPr>
        <w:t>,0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847429" w:rsidRPr="003B215B">
        <w:rPr>
          <w:rFonts w:ascii="Sylfaen" w:hAnsi="Sylfaen" w:cs="Arial CYR"/>
          <w:color w:val="000000"/>
        </w:rPr>
        <w:t>მარტოხელა სტატუსის მქონე მშობლების დახმარების პროგრამა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4,0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847429" w:rsidRPr="003B215B">
        <w:rPr>
          <w:rFonts w:ascii="Sylfaen" w:hAnsi="Sylfaen" w:cs="Arial CYR"/>
          <w:color w:val="000000"/>
        </w:rPr>
        <w:t>რეი</w:t>
      </w:r>
      <w:r w:rsidR="00847429" w:rsidRPr="003B215B">
        <w:rPr>
          <w:rFonts w:ascii="Sylfaen" w:hAnsi="Sylfaen" w:cs="Arial CYR"/>
          <w:color w:val="000000"/>
          <w:lang w:val="ka-GE"/>
        </w:rPr>
        <w:t>ნ</w:t>
      </w:r>
      <w:r w:rsidR="00847429" w:rsidRPr="003B215B">
        <w:rPr>
          <w:rFonts w:ascii="Sylfaen" w:hAnsi="Sylfaen" w:cs="Arial CYR"/>
          <w:color w:val="000000"/>
        </w:rPr>
        <w:t>ტეგრირებული ოჯახების ერთჯერადი სოციალური (ფულადი) დახმარების პროგრამა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</w:t>
      </w:r>
      <w:r w:rsidR="00052221" w:rsidRPr="003B215B">
        <w:rPr>
          <w:rFonts w:ascii="Sylfaen" w:hAnsi="Sylfaen" w:cs="Arial CYR"/>
          <w:color w:val="000000"/>
          <w:lang w:val="ka-GE"/>
        </w:rPr>
        <w:t>5</w:t>
      </w:r>
      <w:r w:rsidR="00432065" w:rsidRPr="003B215B">
        <w:rPr>
          <w:rFonts w:ascii="Sylfaen" w:hAnsi="Sylfaen" w:cs="Arial CYR"/>
          <w:color w:val="000000"/>
          <w:lang w:val="ka-GE"/>
        </w:rPr>
        <w:t>,0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847429" w:rsidRPr="003B215B">
        <w:rPr>
          <w:rFonts w:ascii="Sylfaen" w:hAnsi="Sylfaen" w:cs="Arial CYR"/>
          <w:color w:val="000000"/>
        </w:rPr>
        <w:t>სოციალურად დაუცველი ოჯახებისათვის საყოფაცხოვრებო აუცილებელი ტექნიკის შეძენა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10</w:t>
      </w:r>
      <w:r w:rsidR="00432065" w:rsidRPr="003B215B">
        <w:rPr>
          <w:rFonts w:ascii="Sylfaen" w:hAnsi="Sylfaen" w:cs="Arial CYR"/>
          <w:color w:val="000000"/>
          <w:lang w:val="ka-GE"/>
        </w:rPr>
        <w:t>,0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847429" w:rsidRPr="003B215B">
        <w:rPr>
          <w:rFonts w:ascii="Sylfaen" w:hAnsi="Sylfaen" w:cs="Arial CYR"/>
          <w:color w:val="000000"/>
        </w:rPr>
        <w:t>სამკურნალო და საოპერაციო ხარჯებით დახმარების პროგრამა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30</w:t>
      </w:r>
      <w:r w:rsidR="00052221" w:rsidRPr="003B215B">
        <w:rPr>
          <w:rFonts w:ascii="Sylfaen" w:hAnsi="Sylfaen" w:cs="Arial CYR"/>
          <w:color w:val="000000"/>
          <w:lang w:val="ka-GE"/>
        </w:rPr>
        <w:t>0</w:t>
      </w:r>
      <w:r w:rsidR="00432065" w:rsidRPr="003B215B">
        <w:rPr>
          <w:rFonts w:ascii="Sylfaen" w:hAnsi="Sylfaen" w:cs="Arial CYR"/>
          <w:color w:val="000000"/>
          <w:lang w:val="ka-GE"/>
        </w:rPr>
        <w:t>,0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ათასი  ლარი; </w:t>
      </w:r>
      <w:r w:rsidR="00847429" w:rsidRPr="003B215B">
        <w:rPr>
          <w:rFonts w:ascii="Sylfaen" w:hAnsi="Sylfaen" w:cs="Arial CYR"/>
          <w:color w:val="000000"/>
        </w:rPr>
        <w:t>მედიკამენტების შეძენაზე დახმარების პროგრამა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22</w:t>
      </w:r>
      <w:r w:rsidR="00052221" w:rsidRPr="003B215B">
        <w:rPr>
          <w:rFonts w:ascii="Sylfaen" w:hAnsi="Sylfaen" w:cs="Arial CYR"/>
          <w:color w:val="000000"/>
          <w:lang w:val="ka-GE"/>
        </w:rPr>
        <w:t>0</w:t>
      </w:r>
      <w:r w:rsidR="00432065" w:rsidRPr="003B215B">
        <w:rPr>
          <w:rFonts w:ascii="Sylfaen" w:hAnsi="Sylfaen" w:cs="Arial CYR"/>
          <w:color w:val="000000"/>
          <w:lang w:val="ka-GE"/>
        </w:rPr>
        <w:t>,0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ათასი </w:t>
      </w:r>
      <w:r w:rsidR="00847429" w:rsidRPr="003B215B">
        <w:rPr>
          <w:rFonts w:ascii="Sylfaen" w:hAnsi="Sylfaen" w:cs="Arial CYR"/>
          <w:color w:val="000000"/>
          <w:lang w:val="ka-GE"/>
        </w:rPr>
        <w:lastRenderedPageBreak/>
        <w:t xml:space="preserve">ლარი; </w:t>
      </w:r>
      <w:r w:rsidR="00847429" w:rsidRPr="003B215B">
        <w:rPr>
          <w:rFonts w:ascii="Sylfaen" w:hAnsi="Sylfaen" w:cs="Arial CYR"/>
          <w:color w:val="000000"/>
        </w:rPr>
        <w:t>ონკოლოგიურ პაციენტთა დახმარების პროგრამა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220,0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847429" w:rsidRPr="003B215B">
        <w:rPr>
          <w:rFonts w:ascii="Sylfaen" w:hAnsi="Sylfaen" w:cs="Arial CYR"/>
          <w:color w:val="000000"/>
        </w:rPr>
        <w:t>ბიკარბონატიული ჰემოდიალიზი-თირკმლის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40,0</w:t>
      </w:r>
      <w:r w:rsidR="00847429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7A7D67" w:rsidRPr="003B215B">
        <w:rPr>
          <w:rFonts w:ascii="Sylfaen" w:hAnsi="Sylfaen" w:cs="Sylfaen"/>
        </w:rPr>
        <w:t>ელექტროენერგიის</w:t>
      </w:r>
      <w:r w:rsidR="007A7D67" w:rsidRPr="003B215B">
        <w:rPr>
          <w:rFonts w:ascii="Arial CYR" w:hAnsi="Arial CYR" w:cs="Arial CYR"/>
        </w:rPr>
        <w:t xml:space="preserve">  </w:t>
      </w:r>
      <w:r w:rsidR="007A7D67" w:rsidRPr="003B215B">
        <w:rPr>
          <w:rFonts w:ascii="Sylfaen" w:hAnsi="Sylfaen" w:cs="Sylfaen"/>
        </w:rPr>
        <w:t>და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გაზის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გადასახადის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დაფინანსების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პროგრამა</w:t>
      </w:r>
      <w:r w:rsidR="007A7D67" w:rsidRPr="003B215B">
        <w:rPr>
          <w:rFonts w:ascii="Arial CYR" w:hAnsi="Arial CYR" w:cs="Arial CYR"/>
        </w:rPr>
        <w:t xml:space="preserve"> </w:t>
      </w:r>
      <w:r w:rsidR="00D8192F" w:rsidRPr="003B215B">
        <w:rPr>
          <w:rFonts w:ascii="Sylfaen" w:hAnsi="Sylfaen" w:cs="Arial CYR"/>
          <w:lang w:val="ka-GE"/>
        </w:rPr>
        <w:t>40</w:t>
      </w:r>
      <w:r w:rsidR="00432065" w:rsidRPr="003B215B">
        <w:rPr>
          <w:rFonts w:ascii="Sylfaen" w:hAnsi="Sylfaen" w:cs="Arial CYR"/>
          <w:lang w:val="ka-GE"/>
        </w:rPr>
        <w:t>,0</w:t>
      </w:r>
      <w:r w:rsidR="007A7D67" w:rsidRPr="003B215B">
        <w:rPr>
          <w:rFonts w:ascii="Sylfaen" w:hAnsi="Sylfaen" w:cs="Arial CYR"/>
          <w:lang w:val="ka-GE"/>
        </w:rPr>
        <w:t xml:space="preserve"> ათასი ლარი; </w:t>
      </w:r>
      <w:r w:rsidR="007A7D67" w:rsidRPr="003B215B">
        <w:rPr>
          <w:rFonts w:ascii="Sylfaen" w:hAnsi="Sylfaen" w:cs="Sylfaen"/>
        </w:rPr>
        <w:t>მოწყვლადი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ჯგუფების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გათბობის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ხარჯით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დახმარების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პროგრამა</w:t>
      </w:r>
      <w:r w:rsidR="007A7D67" w:rsidRPr="003B215B">
        <w:rPr>
          <w:rFonts w:ascii="Arial CYR" w:hAnsi="Arial CYR" w:cs="Arial CYR"/>
        </w:rPr>
        <w:t xml:space="preserve"> </w:t>
      </w:r>
      <w:r w:rsidR="00D8192F" w:rsidRPr="003B215B">
        <w:rPr>
          <w:rFonts w:ascii="Sylfaen" w:hAnsi="Sylfaen" w:cs="Arial CYR"/>
          <w:lang w:val="ka-GE"/>
        </w:rPr>
        <w:t>7</w:t>
      </w:r>
      <w:r w:rsidR="007A7D67" w:rsidRPr="003B215B">
        <w:rPr>
          <w:rFonts w:ascii="Sylfaen" w:hAnsi="Sylfaen" w:cs="Arial CYR"/>
          <w:lang w:val="ka-GE"/>
        </w:rPr>
        <w:t>0</w:t>
      </w:r>
      <w:r w:rsidR="00432065" w:rsidRPr="003B215B">
        <w:rPr>
          <w:rFonts w:ascii="Sylfaen" w:hAnsi="Sylfaen" w:cs="Arial CYR"/>
          <w:lang w:val="ka-GE"/>
        </w:rPr>
        <w:t>,0</w:t>
      </w:r>
      <w:r w:rsidR="007A7D67" w:rsidRPr="003B215B">
        <w:rPr>
          <w:rFonts w:ascii="Sylfaen" w:hAnsi="Sylfaen" w:cs="Arial CYR"/>
          <w:lang w:val="ka-GE"/>
        </w:rPr>
        <w:t xml:space="preserve"> ათასი ლარი; 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სოციალურად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მოწყვლადი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ჯგუფებისათვის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საკვების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გაცემა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დღესასწაულებზე</w:t>
      </w:r>
      <w:r w:rsidR="007A7D67" w:rsidRPr="003B215B">
        <w:rPr>
          <w:rFonts w:ascii="Arial CYR" w:hAnsi="Arial CYR" w:cs="Arial CYR"/>
        </w:rPr>
        <w:t xml:space="preserve"> </w:t>
      </w:r>
      <w:r w:rsidR="00D8192F" w:rsidRPr="003B215B">
        <w:rPr>
          <w:rFonts w:ascii="Sylfaen" w:hAnsi="Sylfaen" w:cs="Arial CYR"/>
          <w:lang w:val="ka-GE"/>
        </w:rPr>
        <w:t>80</w:t>
      </w:r>
      <w:r w:rsidR="00432065" w:rsidRPr="003B215B">
        <w:rPr>
          <w:rFonts w:ascii="Sylfaen" w:hAnsi="Sylfaen" w:cs="Arial CYR"/>
          <w:lang w:val="ka-GE"/>
        </w:rPr>
        <w:t>,0</w:t>
      </w:r>
      <w:r w:rsidR="007A7D67" w:rsidRPr="003B215B">
        <w:rPr>
          <w:rFonts w:ascii="Sylfaen" w:hAnsi="Sylfaen" w:cs="Arial CYR"/>
          <w:lang w:val="ka-GE"/>
        </w:rPr>
        <w:t xml:space="preserve"> ათასი ლარი; </w:t>
      </w:r>
      <w:r w:rsidR="007A7D67" w:rsidRPr="003B215B">
        <w:rPr>
          <w:rFonts w:ascii="Sylfaen" w:hAnsi="Sylfaen" w:cs="Sylfaen"/>
        </w:rPr>
        <w:t>მოსახლეობის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ტრანსპორტირების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პრ</w:t>
      </w:r>
      <w:r w:rsidR="007A7D67" w:rsidRPr="003B215B">
        <w:rPr>
          <w:rFonts w:ascii="Sylfaen" w:hAnsi="Sylfaen" w:cs="Sylfaen"/>
          <w:lang w:val="ka-GE"/>
        </w:rPr>
        <w:t>ო</w:t>
      </w:r>
      <w:r w:rsidR="007A7D67" w:rsidRPr="003B215B">
        <w:rPr>
          <w:rFonts w:ascii="Sylfaen" w:hAnsi="Sylfaen" w:cs="Sylfaen"/>
        </w:rPr>
        <w:t>გრამა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Arial CYR"/>
          <w:lang w:val="ka-GE"/>
        </w:rPr>
        <w:t>2</w:t>
      </w:r>
      <w:r w:rsidR="00D8192F" w:rsidRPr="003B215B">
        <w:rPr>
          <w:rFonts w:ascii="Sylfaen" w:hAnsi="Sylfaen" w:cs="Arial CYR"/>
          <w:lang w:val="ka-GE"/>
        </w:rPr>
        <w:t>5</w:t>
      </w:r>
      <w:r w:rsidR="00432065" w:rsidRPr="003B215B">
        <w:rPr>
          <w:rFonts w:ascii="Sylfaen" w:hAnsi="Sylfaen" w:cs="Arial CYR"/>
          <w:lang w:val="ka-GE"/>
        </w:rPr>
        <w:t>,0</w:t>
      </w:r>
      <w:r w:rsidR="007A7D67" w:rsidRPr="003B215B">
        <w:rPr>
          <w:rFonts w:ascii="Sylfaen" w:hAnsi="Sylfaen" w:cs="Arial CYR"/>
          <w:lang w:val="ka-GE"/>
        </w:rPr>
        <w:t xml:space="preserve"> ათასი ლარი; 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ხანდაზმულ</w:t>
      </w:r>
      <w:r w:rsidR="007A7D67" w:rsidRPr="003B215B">
        <w:rPr>
          <w:rFonts w:ascii="Arial CYR" w:hAnsi="Arial CYR" w:cs="Arial CYR"/>
        </w:rPr>
        <w:t xml:space="preserve"> (95 </w:t>
      </w:r>
      <w:r w:rsidR="007A7D67" w:rsidRPr="003B215B">
        <w:rPr>
          <w:rFonts w:ascii="Sylfaen" w:hAnsi="Sylfaen" w:cs="Sylfaen"/>
        </w:rPr>
        <w:t>და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მეტი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წლის</w:t>
      </w:r>
      <w:r w:rsidR="007A7D67" w:rsidRPr="003B215B">
        <w:rPr>
          <w:rFonts w:ascii="Arial CYR" w:hAnsi="Arial CYR" w:cs="Arial CYR"/>
        </w:rPr>
        <w:t xml:space="preserve">) </w:t>
      </w:r>
      <w:r w:rsidR="007A7D67" w:rsidRPr="003B215B">
        <w:rPr>
          <w:rFonts w:ascii="Sylfaen" w:hAnsi="Sylfaen" w:cs="Sylfaen"/>
        </w:rPr>
        <w:t>პირთა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დახმარების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პროგრამა</w:t>
      </w:r>
      <w:r w:rsidR="007A7D67" w:rsidRPr="003B215B">
        <w:rPr>
          <w:rFonts w:ascii="Arial CYR" w:hAnsi="Arial CYR" w:cs="Arial CYR"/>
        </w:rPr>
        <w:t xml:space="preserve"> </w:t>
      </w:r>
      <w:r w:rsidR="00D8192F" w:rsidRPr="003B215B">
        <w:rPr>
          <w:rFonts w:ascii="Sylfaen" w:hAnsi="Sylfaen" w:cs="Arial CYR"/>
          <w:lang w:val="ka-GE"/>
        </w:rPr>
        <w:t>4,0</w:t>
      </w:r>
      <w:r w:rsidR="007A7D67" w:rsidRPr="003B215B">
        <w:rPr>
          <w:rFonts w:ascii="Sylfaen" w:hAnsi="Sylfaen" w:cs="Arial CYR"/>
          <w:lang w:val="ka-GE"/>
        </w:rPr>
        <w:t xml:space="preserve"> ათასი ლარი; </w:t>
      </w:r>
      <w:r w:rsidR="007A7D67" w:rsidRPr="003B215B">
        <w:rPr>
          <w:rFonts w:ascii="Sylfaen" w:hAnsi="Sylfaen" w:cs="Sylfaen"/>
        </w:rPr>
        <w:t>უპატრონო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და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სოციალურად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დაუცველი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მიცვალებულთა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სარიტუალო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მომსახურების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პროგრამა</w:t>
      </w:r>
      <w:r w:rsidR="007A7D67" w:rsidRPr="003B215B">
        <w:rPr>
          <w:rFonts w:ascii="Arial CYR" w:hAnsi="Arial CYR" w:cs="Arial CYR"/>
        </w:rPr>
        <w:t xml:space="preserve"> </w:t>
      </w:r>
      <w:r w:rsidR="00052221" w:rsidRPr="003B215B">
        <w:rPr>
          <w:rFonts w:ascii="Sylfaen" w:hAnsi="Sylfaen" w:cs="Arial CYR"/>
          <w:lang w:val="ka-GE"/>
        </w:rPr>
        <w:t>1</w:t>
      </w:r>
      <w:r w:rsidR="00D8192F" w:rsidRPr="003B215B">
        <w:rPr>
          <w:rFonts w:ascii="Sylfaen" w:hAnsi="Sylfaen" w:cs="Arial CYR"/>
          <w:lang w:val="ka-GE"/>
        </w:rPr>
        <w:t>6</w:t>
      </w:r>
      <w:r w:rsidR="00432065" w:rsidRPr="003B215B">
        <w:rPr>
          <w:rFonts w:ascii="Sylfaen" w:hAnsi="Sylfaen" w:cs="Arial CYR"/>
          <w:lang w:val="ka-GE"/>
        </w:rPr>
        <w:t>,0</w:t>
      </w:r>
      <w:r w:rsidR="007A7D67" w:rsidRPr="003B215B">
        <w:rPr>
          <w:rFonts w:ascii="Sylfaen" w:hAnsi="Sylfaen" w:cs="Arial CYR"/>
          <w:lang w:val="ka-GE"/>
        </w:rPr>
        <w:t xml:space="preserve"> ათასი ლარი; </w:t>
      </w:r>
      <w:r w:rsidR="007A7D67" w:rsidRPr="003B215B">
        <w:rPr>
          <w:rFonts w:ascii="Sylfaen" w:hAnsi="Sylfaen" w:cs="Sylfaen"/>
        </w:rPr>
        <w:t>სიღარიბის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ზღვარს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მიღმა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მყოფი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ოჯახებისათვის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დროებით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სარგებლობაში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გადაცემულ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ფართებში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მინიმალური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საყოფაცხოვრებო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პირობების</w:t>
      </w:r>
      <w:r w:rsidR="007A7D67" w:rsidRPr="003B215B">
        <w:rPr>
          <w:rFonts w:ascii="Arial CYR" w:hAnsi="Arial CYR" w:cs="Arial CYR"/>
        </w:rPr>
        <w:t xml:space="preserve"> </w:t>
      </w:r>
      <w:r w:rsidR="007A7D67" w:rsidRPr="003B215B">
        <w:rPr>
          <w:rFonts w:ascii="Sylfaen" w:hAnsi="Sylfaen" w:cs="Sylfaen"/>
        </w:rPr>
        <w:t>შექმნა</w:t>
      </w:r>
      <w:r w:rsidR="007A7D67" w:rsidRPr="003B215B">
        <w:rPr>
          <w:rFonts w:ascii="Arial CYR" w:hAnsi="Arial CYR" w:cs="Arial CYR"/>
        </w:rPr>
        <w:t xml:space="preserve"> </w:t>
      </w:r>
      <w:r w:rsidR="00052221" w:rsidRPr="003B215B">
        <w:rPr>
          <w:rFonts w:ascii="Sylfaen" w:hAnsi="Sylfaen" w:cs="Arial CYR"/>
          <w:lang w:val="ka-GE"/>
        </w:rPr>
        <w:t>10</w:t>
      </w:r>
      <w:r w:rsidR="00432065" w:rsidRPr="003B215B">
        <w:rPr>
          <w:rFonts w:ascii="Sylfaen" w:hAnsi="Sylfaen" w:cs="Arial CYR"/>
          <w:lang w:val="ka-GE"/>
        </w:rPr>
        <w:t>,0</w:t>
      </w:r>
      <w:r w:rsidR="007A7D67" w:rsidRPr="003B215B">
        <w:rPr>
          <w:rFonts w:ascii="Sylfaen" w:hAnsi="Sylfaen" w:cs="Arial CYR"/>
          <w:lang w:val="ka-GE"/>
        </w:rPr>
        <w:t xml:space="preserve"> ათასი ლარი; </w:t>
      </w:r>
      <w:r w:rsidR="007A7D67" w:rsidRPr="003B215B">
        <w:rPr>
          <w:rFonts w:ascii="Sylfaen" w:hAnsi="Sylfaen" w:cs="Arial CYR"/>
          <w:color w:val="000000"/>
        </w:rPr>
        <w:t>მძიმე საცხოვრებელ პირობებში მყოფი ოჯახების დროებით თავშესაფრით უზრუნველყოფის პროგრამა</w:t>
      </w:r>
      <w:r w:rsidR="007A7D67" w:rsidRPr="003B215B">
        <w:rPr>
          <w:rFonts w:ascii="Sylfaen" w:hAnsi="Sylfaen" w:cs="Arial CYR"/>
          <w:color w:val="000000"/>
          <w:lang w:val="ka-GE"/>
        </w:rPr>
        <w:t xml:space="preserve"> </w:t>
      </w:r>
      <w:r w:rsidR="00052221" w:rsidRPr="003B215B">
        <w:rPr>
          <w:rFonts w:ascii="Sylfaen" w:hAnsi="Sylfaen" w:cs="Arial CYR"/>
          <w:color w:val="000000"/>
          <w:lang w:val="ka-GE"/>
        </w:rPr>
        <w:t>3</w:t>
      </w:r>
      <w:r w:rsidR="00D8192F" w:rsidRPr="003B215B">
        <w:rPr>
          <w:rFonts w:ascii="Sylfaen" w:hAnsi="Sylfaen" w:cs="Arial CYR"/>
          <w:color w:val="000000"/>
          <w:lang w:val="ka-GE"/>
        </w:rPr>
        <w:t>8</w:t>
      </w:r>
      <w:r w:rsidR="00432065" w:rsidRPr="003B215B">
        <w:rPr>
          <w:rFonts w:ascii="Sylfaen" w:hAnsi="Sylfaen" w:cs="Arial CYR"/>
          <w:color w:val="000000"/>
          <w:lang w:val="ka-GE"/>
        </w:rPr>
        <w:t>,0</w:t>
      </w:r>
      <w:r w:rsidR="007A7D67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7A7D67" w:rsidRPr="003B215B">
        <w:rPr>
          <w:rFonts w:ascii="Sylfaen" w:hAnsi="Sylfaen" w:cs="Arial CYR"/>
          <w:color w:val="000000"/>
        </w:rPr>
        <w:t>უმწეოთათვის უფასო სასადილოების დაფინანსება</w:t>
      </w:r>
      <w:r w:rsidR="007A7D67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2</w:t>
      </w:r>
      <w:r w:rsidR="00FE5D98" w:rsidRPr="003B215B">
        <w:rPr>
          <w:rFonts w:ascii="Sylfaen" w:hAnsi="Sylfaen" w:cs="Arial CYR"/>
          <w:color w:val="000000"/>
          <w:lang w:val="ka-GE"/>
        </w:rPr>
        <w:t>7</w:t>
      </w:r>
      <w:r w:rsidR="00D8192F" w:rsidRPr="003B215B">
        <w:rPr>
          <w:rFonts w:ascii="Sylfaen" w:hAnsi="Sylfaen" w:cs="Arial CYR"/>
          <w:color w:val="000000"/>
          <w:lang w:val="ka-GE"/>
        </w:rPr>
        <w:t>4,5</w:t>
      </w:r>
      <w:r w:rsidR="00052221" w:rsidRPr="003B215B">
        <w:rPr>
          <w:rFonts w:ascii="Sylfaen" w:hAnsi="Sylfaen" w:cs="Arial CYR"/>
          <w:color w:val="000000"/>
          <w:lang w:val="ka-GE"/>
        </w:rPr>
        <w:t xml:space="preserve"> </w:t>
      </w:r>
      <w:r w:rsidR="007A7D67" w:rsidRPr="003B215B">
        <w:rPr>
          <w:rFonts w:ascii="Sylfaen" w:hAnsi="Sylfaen" w:cs="Arial CYR"/>
          <w:color w:val="000000"/>
          <w:lang w:val="ka-GE"/>
        </w:rPr>
        <w:t>ათასი ლარი;</w:t>
      </w:r>
      <w:r w:rsidR="009A4D9B" w:rsidRPr="003B215B">
        <w:rPr>
          <w:rFonts w:ascii="Sylfaen" w:eastAsia="Times New Roman" w:hAnsi="Sylfaen" w:cs="Times New Roman"/>
          <w:lang w:val="ka-GE" w:eastAsia="ru-RU"/>
        </w:rPr>
        <w:t xml:space="preserve">  </w:t>
      </w:r>
      <w:r w:rsidR="00EC4A76" w:rsidRPr="003B215B">
        <w:rPr>
          <w:rFonts w:ascii="Sylfaen" w:hAnsi="Sylfaen" w:cs="Arial CYR"/>
          <w:color w:val="000000"/>
        </w:rPr>
        <w:t>ომის ვეტერან</w:t>
      </w:r>
      <w:r w:rsidR="00EC4A76" w:rsidRPr="003B215B">
        <w:rPr>
          <w:rFonts w:ascii="Sylfaen" w:hAnsi="Sylfaen" w:cs="Arial CYR"/>
          <w:color w:val="000000"/>
          <w:lang w:val="ka-GE"/>
        </w:rPr>
        <w:t>ებისა</w:t>
      </w:r>
      <w:r w:rsidR="00EC4A76" w:rsidRPr="003B215B">
        <w:rPr>
          <w:rFonts w:ascii="Sylfaen" w:hAnsi="Sylfaen" w:cs="Arial CYR"/>
          <w:color w:val="000000"/>
        </w:rPr>
        <w:t xml:space="preserve"> და მათი ოჯახების დახმარების პროგრამა</w:t>
      </w:r>
      <w:r w:rsidR="00EC4A76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10,0</w:t>
      </w:r>
      <w:r w:rsidR="00EC4A76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EC4A76" w:rsidRPr="003B215B">
        <w:rPr>
          <w:rFonts w:ascii="Sylfaen" w:hAnsi="Sylfaen" w:cs="Arial CYR"/>
          <w:color w:val="000000"/>
        </w:rPr>
        <w:t>წითელი ჯვრის დაფინანსების პროგრამა</w:t>
      </w:r>
      <w:r w:rsidR="00EC4A76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15,0</w:t>
      </w:r>
      <w:r w:rsidR="00EC4A76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EC4A76" w:rsidRPr="003B215B">
        <w:rPr>
          <w:rFonts w:ascii="Sylfaen" w:hAnsi="Sylfaen" w:cs="Arial CYR"/>
          <w:color w:val="000000"/>
        </w:rPr>
        <w:t>სტუდენტებისათვის სწავლის საფასურის დაფინანსება</w:t>
      </w:r>
      <w:r w:rsidR="00EC4A76" w:rsidRPr="003B215B">
        <w:rPr>
          <w:rFonts w:ascii="Sylfaen" w:hAnsi="Sylfaen" w:cs="Arial CYR"/>
          <w:color w:val="000000"/>
          <w:lang w:val="ka-GE"/>
        </w:rPr>
        <w:t xml:space="preserve"> </w:t>
      </w:r>
      <w:r w:rsidR="00D8192F" w:rsidRPr="003B215B">
        <w:rPr>
          <w:rFonts w:ascii="Sylfaen" w:hAnsi="Sylfaen" w:cs="Arial CYR"/>
          <w:color w:val="000000"/>
          <w:lang w:val="ka-GE"/>
        </w:rPr>
        <w:t>15</w:t>
      </w:r>
      <w:r w:rsidR="00432065" w:rsidRPr="003B215B">
        <w:rPr>
          <w:rFonts w:ascii="Sylfaen" w:hAnsi="Sylfaen" w:cs="Arial CYR"/>
          <w:color w:val="000000"/>
          <w:lang w:val="ka-GE"/>
        </w:rPr>
        <w:t>,0</w:t>
      </w:r>
      <w:r w:rsidR="00EC4A76" w:rsidRPr="003B215B">
        <w:rPr>
          <w:rFonts w:ascii="Sylfaen" w:hAnsi="Sylfaen" w:cs="Arial CYR"/>
          <w:color w:val="000000"/>
          <w:lang w:val="ka-GE"/>
        </w:rPr>
        <w:t xml:space="preserve"> ათასი ლარი; </w:t>
      </w:r>
      <w:r w:rsidR="00EC4A76" w:rsidRPr="003B215B">
        <w:rPr>
          <w:rFonts w:ascii="Sylfaen" w:hAnsi="Sylfaen" w:cs="Arial CYR"/>
          <w:color w:val="000000"/>
        </w:rPr>
        <w:t>მარჩენალდაკარგულ პირთა სოციალური დაცვა</w:t>
      </w:r>
      <w:r w:rsidR="00EC4A76" w:rsidRPr="003B215B">
        <w:rPr>
          <w:rFonts w:ascii="Sylfaen" w:hAnsi="Sylfaen" w:cs="Arial CYR"/>
          <w:color w:val="000000"/>
          <w:lang w:val="ka-GE"/>
        </w:rPr>
        <w:t xml:space="preserve"> 1,8 ათასი ლარი</w:t>
      </w:r>
      <w:bookmarkStart w:id="0" w:name="_GoBack"/>
      <w:bookmarkEnd w:id="0"/>
      <w:r w:rsidR="00EC4A76" w:rsidRPr="003B215B">
        <w:rPr>
          <w:rFonts w:ascii="Sylfaen" w:hAnsi="Sylfaen" w:cs="Arial CYR"/>
          <w:color w:val="000000"/>
          <w:lang w:val="ka-GE"/>
        </w:rPr>
        <w:t>.</w:t>
      </w:r>
      <w:r w:rsidR="009A4D9B" w:rsidRPr="003B215B">
        <w:rPr>
          <w:rFonts w:ascii="Sylfaen" w:eastAsia="Times New Roman" w:hAnsi="Sylfaen" w:cs="Times New Roman"/>
          <w:lang w:val="ka-GE" w:eastAsia="ru-RU"/>
        </w:rPr>
        <w:t xml:space="preserve"> </w:t>
      </w:r>
    </w:p>
    <w:p w:rsidR="00716D2F" w:rsidRPr="003B215B" w:rsidRDefault="00716D2F" w:rsidP="003B215B">
      <w:pPr>
        <w:pStyle w:val="BodyText"/>
        <w:tabs>
          <w:tab w:val="left" w:pos="900"/>
          <w:tab w:val="left" w:pos="1620"/>
        </w:tabs>
        <w:spacing w:after="0"/>
        <w:ind w:right="-90"/>
        <w:jc w:val="both"/>
        <w:rPr>
          <w:rFonts w:ascii="Sylfaen" w:hAnsi="Sylfaen"/>
          <w:b/>
          <w:sz w:val="22"/>
          <w:szCs w:val="22"/>
          <w:lang w:val="ka-GE"/>
        </w:rPr>
      </w:pPr>
      <w:r w:rsidRPr="003B215B">
        <w:rPr>
          <w:rFonts w:ascii="Sylfaen" w:hAnsi="Sylfaen"/>
          <w:b/>
          <w:sz w:val="22"/>
          <w:szCs w:val="22"/>
          <w:lang w:val="ka-GE"/>
        </w:rPr>
        <w:t>„საგარეჯოს მუნიციპალიტეტის 2022 წლის ბიუჯეტის დამტკიცების შესახებ“ დადგენილების პროექტთან ერთად წარმოდგენილია:</w:t>
      </w:r>
    </w:p>
    <w:p w:rsidR="00716D2F" w:rsidRPr="003B215B" w:rsidRDefault="00716D2F" w:rsidP="003B215B">
      <w:pPr>
        <w:pStyle w:val="BodyText"/>
        <w:numPr>
          <w:ilvl w:val="0"/>
          <w:numId w:val="7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hAnsi="Sylfaen"/>
          <w:sz w:val="22"/>
          <w:szCs w:val="22"/>
          <w:lang w:val="ka-GE"/>
        </w:rPr>
      </w:pPr>
      <w:r w:rsidRPr="003B215B">
        <w:rPr>
          <w:rFonts w:ascii="Sylfaen" w:hAnsi="Sylfaen"/>
          <w:sz w:val="22"/>
          <w:szCs w:val="22"/>
          <w:lang w:val="ka-GE"/>
        </w:rPr>
        <w:t>მუნიციპალიტეტის პრიორიტეტების დოკუმენტი (2022-2025 წლები);</w:t>
      </w:r>
    </w:p>
    <w:p w:rsidR="00716D2F" w:rsidRPr="003B215B" w:rsidRDefault="00716D2F" w:rsidP="003B215B">
      <w:pPr>
        <w:pStyle w:val="BodyText"/>
        <w:numPr>
          <w:ilvl w:val="0"/>
          <w:numId w:val="7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hAnsi="Sylfaen"/>
          <w:sz w:val="22"/>
          <w:szCs w:val="22"/>
          <w:lang w:val="ka-GE"/>
        </w:rPr>
      </w:pPr>
      <w:r w:rsidRPr="003B215B">
        <w:rPr>
          <w:rFonts w:ascii="Sylfaen" w:hAnsi="Sylfaen"/>
          <w:sz w:val="22"/>
          <w:szCs w:val="22"/>
          <w:lang w:val="ka-GE"/>
        </w:rPr>
        <w:t>ინფორმაციას ბიუჯეტით განსაზღვრული პროგრამების/</w:t>
      </w:r>
      <w:proofErr w:type="spellStart"/>
      <w:r w:rsidRPr="003B215B">
        <w:rPr>
          <w:rFonts w:ascii="Sylfaen" w:hAnsi="Sylfaen"/>
          <w:sz w:val="22"/>
          <w:szCs w:val="22"/>
          <w:lang w:val="ka-GE"/>
        </w:rPr>
        <w:t>ქვეპროგრამების</w:t>
      </w:r>
      <w:proofErr w:type="spellEnd"/>
      <w:r w:rsidRPr="003B215B">
        <w:rPr>
          <w:rFonts w:ascii="Sylfaen" w:hAnsi="Sylfaen"/>
          <w:sz w:val="22"/>
          <w:szCs w:val="22"/>
          <w:lang w:val="ka-GE"/>
        </w:rPr>
        <w:t xml:space="preserve">, მათი მოსალოდნელი შედეგებისა და შესრულების შეფასების ინდიკატორების შესახებ; </w:t>
      </w:r>
    </w:p>
    <w:p w:rsidR="00716D2F" w:rsidRPr="003B215B" w:rsidRDefault="00716D2F" w:rsidP="003B215B">
      <w:pPr>
        <w:pStyle w:val="BodyText"/>
        <w:numPr>
          <w:ilvl w:val="0"/>
          <w:numId w:val="7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hAnsi="Sylfaen"/>
          <w:sz w:val="22"/>
          <w:szCs w:val="22"/>
          <w:lang w:val="ka-GE"/>
        </w:rPr>
      </w:pPr>
      <w:r w:rsidRPr="003B215B">
        <w:rPr>
          <w:rFonts w:ascii="Sylfaen" w:hAnsi="Sylfaen"/>
          <w:sz w:val="22"/>
          <w:szCs w:val="22"/>
          <w:lang w:val="ka-GE"/>
        </w:rPr>
        <w:t>კაპიტალური ბიუჯეტის დანართი;</w:t>
      </w:r>
    </w:p>
    <w:p w:rsidR="00716D2F" w:rsidRPr="003B215B" w:rsidRDefault="00716D2F" w:rsidP="003B215B">
      <w:pPr>
        <w:pStyle w:val="BodyText"/>
        <w:numPr>
          <w:ilvl w:val="0"/>
          <w:numId w:val="7"/>
        </w:numPr>
        <w:tabs>
          <w:tab w:val="left" w:pos="900"/>
          <w:tab w:val="left" w:pos="1620"/>
        </w:tabs>
        <w:spacing w:after="0"/>
        <w:ind w:right="-90"/>
        <w:jc w:val="both"/>
        <w:rPr>
          <w:rFonts w:ascii="Sylfaen" w:hAnsi="Sylfaen"/>
          <w:sz w:val="22"/>
          <w:szCs w:val="22"/>
          <w:lang w:val="ka-GE"/>
        </w:rPr>
      </w:pPr>
      <w:r w:rsidRPr="003B215B">
        <w:rPr>
          <w:rFonts w:ascii="Sylfaen" w:hAnsi="Sylfaen"/>
          <w:sz w:val="22"/>
          <w:szCs w:val="22"/>
          <w:lang w:val="ka-GE"/>
        </w:rPr>
        <w:t>ინფორმაცია მუნიციპალიტეტის მიერ დაფუძნებული ა(ა)იპ-ების შემოსულობების, გადასახდელების და ნაშთის ცვლილების შესახებ;</w:t>
      </w:r>
    </w:p>
    <w:p w:rsidR="008E7870" w:rsidRDefault="009A4D9B" w:rsidP="003B215B">
      <w:pPr>
        <w:spacing w:line="36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3B215B">
        <w:rPr>
          <w:rFonts w:ascii="Sylfaen" w:eastAsia="Times New Roman" w:hAnsi="Sylfaen" w:cs="Times New Roman"/>
          <w:lang w:val="ka-GE" w:eastAsia="ru-RU"/>
        </w:rPr>
        <w:t xml:space="preserve">                                         </w:t>
      </w:r>
    </w:p>
    <w:p w:rsidR="00CB3458" w:rsidRPr="008E7870" w:rsidRDefault="00716D2F" w:rsidP="003B215B">
      <w:pPr>
        <w:spacing w:line="360" w:lineRule="auto"/>
        <w:jc w:val="both"/>
        <w:rPr>
          <w:rFonts w:ascii="Sylfaen" w:eastAsia="Times New Roman" w:hAnsi="Sylfaen" w:cs="Times New Roman"/>
          <w:lang w:val="ka-GE" w:eastAsia="ru-RU"/>
        </w:rPr>
      </w:pPr>
      <w:r w:rsidRPr="003B215B">
        <w:rPr>
          <w:rFonts w:ascii="Sylfaen" w:eastAsia="Times New Roman" w:hAnsi="Sylfaen" w:cs="Times New Roman"/>
          <w:b/>
          <w:lang w:val="ka-GE" w:eastAsia="ru-RU"/>
        </w:rPr>
        <w:t xml:space="preserve">ბ) </w:t>
      </w:r>
      <w:r w:rsidR="00CB3458" w:rsidRPr="003B215B">
        <w:rPr>
          <w:rFonts w:ascii="Sylfaen" w:eastAsia="Times New Roman" w:hAnsi="Sylfaen" w:cs="Times New Roman"/>
          <w:b/>
          <w:lang w:eastAsia="ru-RU"/>
        </w:rPr>
        <w:t>პროექტის ავტორი</w:t>
      </w:r>
    </w:p>
    <w:p w:rsidR="00CB3458" w:rsidRPr="003B215B" w:rsidRDefault="00CB3458" w:rsidP="003B215B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lang w:eastAsia="ru-RU"/>
        </w:rPr>
      </w:pPr>
      <w:r w:rsidRPr="003B215B">
        <w:rPr>
          <w:rFonts w:ascii="Sylfaen" w:eastAsia="Times New Roman" w:hAnsi="Sylfaen" w:cs="Times New Roman"/>
          <w:lang w:eastAsia="ru-RU"/>
        </w:rPr>
        <w:t>საგ</w:t>
      </w:r>
      <w:r w:rsidR="00435571" w:rsidRPr="003B215B">
        <w:rPr>
          <w:rFonts w:ascii="Sylfaen" w:eastAsia="Times New Roman" w:hAnsi="Sylfaen" w:cs="Times New Roman"/>
          <w:lang w:eastAsia="ru-RU"/>
        </w:rPr>
        <w:t xml:space="preserve">არეჯოს მუნიციპალიტეტის მერი </w:t>
      </w:r>
      <w:r w:rsidR="00767AEA" w:rsidRPr="003B215B">
        <w:rPr>
          <w:rFonts w:ascii="Sylfaen" w:eastAsia="Times New Roman" w:hAnsi="Sylfaen" w:cs="Times New Roman"/>
          <w:lang w:val="ka-GE" w:eastAsia="ru-RU"/>
        </w:rPr>
        <w:t xml:space="preserve">- ავთანდილ </w:t>
      </w:r>
      <w:proofErr w:type="spellStart"/>
      <w:r w:rsidR="00767AEA" w:rsidRPr="003B215B">
        <w:rPr>
          <w:rFonts w:ascii="Sylfaen" w:eastAsia="Times New Roman" w:hAnsi="Sylfaen" w:cs="Times New Roman"/>
          <w:lang w:val="ka-GE" w:eastAsia="ru-RU"/>
        </w:rPr>
        <w:t>გულიკ</w:t>
      </w:r>
      <w:proofErr w:type="spellEnd"/>
      <w:r w:rsidR="00435571" w:rsidRPr="003B215B">
        <w:rPr>
          <w:rFonts w:ascii="Sylfaen" w:eastAsia="Times New Roman" w:hAnsi="Sylfaen" w:cs="Times New Roman"/>
          <w:lang w:eastAsia="ru-RU"/>
        </w:rPr>
        <w:t>ა</w:t>
      </w:r>
      <w:r w:rsidRPr="003B215B">
        <w:rPr>
          <w:rFonts w:ascii="Sylfaen" w:eastAsia="Times New Roman" w:hAnsi="Sylfaen" w:cs="Times New Roman"/>
          <w:lang w:eastAsia="ru-RU"/>
        </w:rPr>
        <w:t>შვილი.</w:t>
      </w:r>
    </w:p>
    <w:p w:rsidR="00CB3458" w:rsidRPr="003B215B" w:rsidRDefault="00CB3458" w:rsidP="003B215B">
      <w:pPr>
        <w:spacing w:after="0" w:line="240" w:lineRule="auto"/>
        <w:ind w:left="-851" w:firstLine="578"/>
        <w:contextualSpacing/>
        <w:jc w:val="both"/>
        <w:rPr>
          <w:rFonts w:ascii="Sylfaen" w:eastAsia="Times New Roman" w:hAnsi="Sylfaen" w:cs="Times New Roman"/>
          <w:lang w:eastAsia="ru-RU"/>
        </w:rPr>
      </w:pPr>
    </w:p>
    <w:p w:rsidR="00CB3458" w:rsidRPr="003B215B" w:rsidRDefault="00716D2F" w:rsidP="003B215B">
      <w:pPr>
        <w:spacing w:after="0" w:line="240" w:lineRule="auto"/>
        <w:contextualSpacing/>
        <w:jc w:val="both"/>
        <w:rPr>
          <w:rFonts w:ascii="Sylfaen" w:eastAsia="Times New Roman" w:hAnsi="Sylfaen" w:cs="Times New Roman"/>
          <w:b/>
          <w:lang w:val="ka-GE" w:eastAsia="ru-RU"/>
        </w:rPr>
      </w:pPr>
      <w:r w:rsidRPr="003B215B">
        <w:rPr>
          <w:rFonts w:ascii="Sylfaen" w:eastAsia="Times New Roman" w:hAnsi="Sylfaen" w:cs="Times New Roman"/>
          <w:b/>
          <w:lang w:val="ka-GE" w:eastAsia="ru-RU"/>
        </w:rPr>
        <w:t xml:space="preserve">გ) </w:t>
      </w:r>
      <w:r w:rsidR="00CB3458" w:rsidRPr="003B215B">
        <w:rPr>
          <w:rFonts w:ascii="Sylfaen" w:eastAsia="Times New Roman" w:hAnsi="Sylfaen" w:cs="Times New Roman"/>
          <w:b/>
          <w:lang w:eastAsia="ru-RU"/>
        </w:rPr>
        <w:t>პროექტის წარმდგენი</w:t>
      </w:r>
      <w:r w:rsidR="00435571" w:rsidRPr="003B215B">
        <w:rPr>
          <w:rFonts w:ascii="Sylfaen" w:eastAsia="Times New Roman" w:hAnsi="Sylfaen" w:cs="Times New Roman"/>
          <w:b/>
          <w:lang w:val="ka-GE" w:eastAsia="ru-RU"/>
        </w:rPr>
        <w:t xml:space="preserve"> </w:t>
      </w:r>
    </w:p>
    <w:p w:rsidR="00CB3458" w:rsidRPr="003B215B" w:rsidRDefault="00CB3458" w:rsidP="003B215B">
      <w:pPr>
        <w:spacing w:after="0" w:line="240" w:lineRule="auto"/>
        <w:ind w:left="-851" w:firstLine="578"/>
        <w:contextualSpacing/>
        <w:jc w:val="both"/>
        <w:rPr>
          <w:rFonts w:ascii="Sylfaen" w:eastAsia="Times New Roman" w:hAnsi="Sylfaen" w:cs="Times New Roman"/>
          <w:lang w:eastAsia="ru-RU"/>
        </w:rPr>
      </w:pPr>
    </w:p>
    <w:p w:rsidR="00435571" w:rsidRPr="003B215B" w:rsidRDefault="002102F1" w:rsidP="003B215B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eastAsia="ru-RU"/>
        </w:rPr>
      </w:pPr>
      <w:r w:rsidRPr="003B215B">
        <w:rPr>
          <w:rFonts w:ascii="Sylfaen" w:hAnsi="Sylfaen"/>
          <w:lang w:val="ka-GE"/>
        </w:rPr>
        <w:t>პირველ</w:t>
      </w:r>
      <w:r w:rsidR="00435571" w:rsidRPr="003B215B">
        <w:rPr>
          <w:rFonts w:ascii="Sylfaen" w:hAnsi="Sylfaen"/>
        </w:rPr>
        <w:t>ადი სტრუქტურული ერთეულის ხელმძღვანელი –</w:t>
      </w:r>
      <w:r w:rsidR="00435571" w:rsidRPr="003B215B">
        <w:rPr>
          <w:rFonts w:ascii="Sylfaen" w:eastAsia="Times New Roman" w:hAnsi="Sylfaen" w:cs="Times New Roman"/>
          <w:lang w:eastAsia="ru-RU"/>
        </w:rPr>
        <w:t xml:space="preserve"> </w:t>
      </w:r>
      <w:r w:rsidR="006469E9" w:rsidRPr="003B215B">
        <w:rPr>
          <w:rFonts w:ascii="Sylfaen" w:eastAsia="Times New Roman" w:hAnsi="Sylfaen" w:cs="Times New Roman"/>
          <w:lang w:val="ka-GE" w:eastAsia="ru-RU"/>
        </w:rPr>
        <w:t>საფინანსო-საბიუჯეტო სამსახურის უფროსი</w:t>
      </w:r>
      <w:r w:rsidR="00435571" w:rsidRPr="003B215B">
        <w:rPr>
          <w:rFonts w:ascii="Sylfaen" w:eastAsia="Times New Roman" w:hAnsi="Sylfaen" w:cs="Times New Roman"/>
          <w:lang w:eastAsia="ru-RU"/>
        </w:rPr>
        <w:t xml:space="preserve"> </w:t>
      </w:r>
      <w:r w:rsidR="006469E9" w:rsidRPr="003B215B">
        <w:rPr>
          <w:rFonts w:ascii="Sylfaen" w:eastAsia="Times New Roman" w:hAnsi="Sylfaen" w:cs="Times New Roman"/>
          <w:lang w:val="ka-GE" w:eastAsia="ru-RU"/>
        </w:rPr>
        <w:t xml:space="preserve">თინათინ </w:t>
      </w:r>
      <w:proofErr w:type="spellStart"/>
      <w:r w:rsidR="006469E9" w:rsidRPr="003B215B">
        <w:rPr>
          <w:rFonts w:ascii="Sylfaen" w:eastAsia="Times New Roman" w:hAnsi="Sylfaen" w:cs="Times New Roman"/>
          <w:lang w:val="ka-GE" w:eastAsia="ru-RU"/>
        </w:rPr>
        <w:t>ძაბილ</w:t>
      </w:r>
      <w:proofErr w:type="spellEnd"/>
      <w:r w:rsidR="00435571" w:rsidRPr="003B215B">
        <w:rPr>
          <w:rFonts w:ascii="Sylfaen" w:eastAsia="Times New Roman" w:hAnsi="Sylfaen" w:cs="Times New Roman"/>
          <w:lang w:eastAsia="ru-RU"/>
        </w:rPr>
        <w:t>აშვილი.</w:t>
      </w:r>
    </w:p>
    <w:p w:rsidR="006E7743" w:rsidRPr="003B215B" w:rsidRDefault="006E7743" w:rsidP="003B215B">
      <w:pPr>
        <w:jc w:val="both"/>
        <w:rPr>
          <w:rFonts w:ascii="Sylfaen" w:eastAsia="Times New Roman" w:hAnsi="Sylfaen" w:cs="Arial"/>
          <w:bCs/>
          <w:lang w:val="ka-GE" w:eastAsia="ru-RU"/>
        </w:rPr>
      </w:pPr>
    </w:p>
    <w:p w:rsidR="006E7743" w:rsidRPr="006E7743" w:rsidRDefault="006E7743" w:rsidP="006E7743">
      <w:pPr>
        <w:jc w:val="both"/>
        <w:rPr>
          <w:rFonts w:ascii="Sylfaen" w:eastAsia="Times New Roman" w:hAnsi="Sylfaen" w:cs="Arial"/>
          <w:b/>
          <w:bCs/>
          <w:sz w:val="28"/>
          <w:szCs w:val="28"/>
          <w:lang w:val="ka-GE" w:eastAsia="ru-RU"/>
        </w:rPr>
      </w:pPr>
    </w:p>
    <w:p w:rsidR="006E7743" w:rsidRPr="006E7743" w:rsidRDefault="006E7743" w:rsidP="006E7743">
      <w:pPr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</w:p>
    <w:p w:rsidR="006E7743" w:rsidRPr="006E7743" w:rsidRDefault="006E7743" w:rsidP="006E7743">
      <w:pPr>
        <w:jc w:val="both"/>
        <w:rPr>
          <w:rFonts w:ascii="Sylfaen" w:eastAsia="Times New Roman" w:hAnsi="Sylfaen" w:cs="Arial"/>
          <w:b/>
          <w:bCs/>
          <w:sz w:val="28"/>
          <w:szCs w:val="28"/>
          <w:lang w:val="ka-GE" w:eastAsia="ru-RU"/>
        </w:rPr>
      </w:pPr>
    </w:p>
    <w:p w:rsidR="006E7743" w:rsidRPr="006E7743" w:rsidRDefault="006E7743" w:rsidP="006E7743">
      <w:pPr>
        <w:jc w:val="both"/>
        <w:rPr>
          <w:rFonts w:ascii="Sylfaen" w:eastAsia="Times New Roman" w:hAnsi="Sylfaen" w:cs="Arial"/>
          <w:b/>
          <w:bCs/>
          <w:sz w:val="28"/>
          <w:szCs w:val="28"/>
          <w:lang w:val="ka-GE" w:eastAsia="ru-RU"/>
        </w:rPr>
      </w:pPr>
    </w:p>
    <w:p w:rsidR="006E7743" w:rsidRPr="006E7743" w:rsidRDefault="006E7743" w:rsidP="006E7743">
      <w:pPr>
        <w:jc w:val="both"/>
        <w:rPr>
          <w:rFonts w:ascii="Sylfaen" w:eastAsia="Times New Roman" w:hAnsi="Sylfaen" w:cs="Arial"/>
          <w:b/>
          <w:bCs/>
          <w:sz w:val="28"/>
          <w:szCs w:val="28"/>
          <w:lang w:val="ka-GE" w:eastAsia="ru-RU"/>
        </w:rPr>
      </w:pPr>
    </w:p>
    <w:p w:rsidR="00BF6380" w:rsidRPr="006E7743" w:rsidRDefault="006E7743" w:rsidP="00BF6380">
      <w:pPr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  <w:r>
        <w:rPr>
          <w:rFonts w:ascii="Sylfaen" w:eastAsia="Times New Roman" w:hAnsi="Sylfaen" w:cs="Arial"/>
          <w:bCs/>
          <w:sz w:val="24"/>
          <w:szCs w:val="24"/>
          <w:lang w:val="ka-GE" w:eastAsia="ru-RU"/>
        </w:rPr>
        <w:t xml:space="preserve"> </w:t>
      </w:r>
    </w:p>
    <w:p w:rsidR="00BF6380" w:rsidRPr="00BF6380" w:rsidRDefault="00BF6380" w:rsidP="00BF6380">
      <w:pPr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</w:p>
    <w:p w:rsidR="00BF6380" w:rsidRPr="00BF6380" w:rsidRDefault="00BF6380" w:rsidP="00BF6380">
      <w:pPr>
        <w:spacing w:after="0" w:line="240" w:lineRule="auto"/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</w:p>
    <w:p w:rsidR="00BF6380" w:rsidRPr="00BF6380" w:rsidRDefault="00BF6380" w:rsidP="00BF6380">
      <w:pPr>
        <w:jc w:val="both"/>
        <w:rPr>
          <w:rFonts w:ascii="Sylfaen" w:eastAsia="Times New Roman" w:hAnsi="Sylfaen" w:cs="Arial"/>
          <w:bCs/>
          <w:sz w:val="24"/>
          <w:szCs w:val="24"/>
          <w:lang w:val="ka-GE" w:eastAsia="ru-RU"/>
        </w:rPr>
      </w:pPr>
    </w:p>
    <w:sectPr w:rsidR="00BF6380" w:rsidRPr="00BF6380" w:rsidSect="008E4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" w:right="746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39" w:rsidRDefault="00086A39" w:rsidP="00CD68DB">
      <w:pPr>
        <w:spacing w:after="0" w:line="240" w:lineRule="auto"/>
      </w:pPr>
      <w:r>
        <w:separator/>
      </w:r>
    </w:p>
  </w:endnote>
  <w:endnote w:type="continuationSeparator" w:id="0">
    <w:p w:rsidR="00086A39" w:rsidRDefault="00086A39" w:rsidP="00CD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63" w:rsidRDefault="004B21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727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434D" w:rsidRDefault="007843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9C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B2163" w:rsidRPr="00CD68DB" w:rsidRDefault="004B2163">
    <w:pPr>
      <w:pStyle w:val="Footer"/>
      <w:rPr>
        <w:rFonts w:ascii="Sylfaen" w:hAnsi="Sylfaen"/>
        <w:lang w:val="ka-G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63" w:rsidRDefault="004B2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39" w:rsidRDefault="00086A39" w:rsidP="00CD68DB">
      <w:pPr>
        <w:spacing w:after="0" w:line="240" w:lineRule="auto"/>
      </w:pPr>
      <w:r>
        <w:separator/>
      </w:r>
    </w:p>
  </w:footnote>
  <w:footnote w:type="continuationSeparator" w:id="0">
    <w:p w:rsidR="00086A39" w:rsidRDefault="00086A39" w:rsidP="00CD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63" w:rsidRDefault="004B21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63" w:rsidRDefault="004B21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63" w:rsidRDefault="004B21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5E9"/>
    <w:multiLevelType w:val="hybridMultilevel"/>
    <w:tmpl w:val="5F7EDF9C"/>
    <w:lvl w:ilvl="0" w:tplc="CE029FD0">
      <w:start w:val="2"/>
      <w:numFmt w:val="decimal"/>
      <w:lvlText w:val="%1)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A64A6"/>
    <w:multiLevelType w:val="hybridMultilevel"/>
    <w:tmpl w:val="E722B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05A3C"/>
    <w:multiLevelType w:val="hybridMultilevel"/>
    <w:tmpl w:val="C98452B2"/>
    <w:lvl w:ilvl="0" w:tplc="536CECDE">
      <w:start w:val="1"/>
      <w:numFmt w:val="decimal"/>
      <w:lvlText w:val="%1)"/>
      <w:lvlJc w:val="left"/>
      <w:pPr>
        <w:ind w:left="108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A5487E"/>
    <w:multiLevelType w:val="hybridMultilevel"/>
    <w:tmpl w:val="C9DCACD8"/>
    <w:lvl w:ilvl="0" w:tplc="93F816DE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235B1"/>
    <w:multiLevelType w:val="hybridMultilevel"/>
    <w:tmpl w:val="4FD064EE"/>
    <w:lvl w:ilvl="0" w:tplc="F1A04408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76C99"/>
    <w:multiLevelType w:val="hybridMultilevel"/>
    <w:tmpl w:val="0C8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D10F2"/>
    <w:multiLevelType w:val="hybridMultilevel"/>
    <w:tmpl w:val="67D03680"/>
    <w:lvl w:ilvl="0" w:tplc="7D0EF9C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C3"/>
    <w:rsid w:val="00020CD8"/>
    <w:rsid w:val="00025416"/>
    <w:rsid w:val="00025DA8"/>
    <w:rsid w:val="0002729B"/>
    <w:rsid w:val="000314DA"/>
    <w:rsid w:val="00032B14"/>
    <w:rsid w:val="00034E94"/>
    <w:rsid w:val="00036FCC"/>
    <w:rsid w:val="00042F85"/>
    <w:rsid w:val="0005191E"/>
    <w:rsid w:val="00052221"/>
    <w:rsid w:val="0005566C"/>
    <w:rsid w:val="00055CCA"/>
    <w:rsid w:val="0005799B"/>
    <w:rsid w:val="0006305C"/>
    <w:rsid w:val="00064E51"/>
    <w:rsid w:val="00067F2F"/>
    <w:rsid w:val="0007070E"/>
    <w:rsid w:val="00070CBB"/>
    <w:rsid w:val="00071077"/>
    <w:rsid w:val="00073E69"/>
    <w:rsid w:val="000832DA"/>
    <w:rsid w:val="00086A39"/>
    <w:rsid w:val="00092490"/>
    <w:rsid w:val="000B3817"/>
    <w:rsid w:val="000D56A3"/>
    <w:rsid w:val="000E48AF"/>
    <w:rsid w:val="000F6F46"/>
    <w:rsid w:val="0010049E"/>
    <w:rsid w:val="00105A85"/>
    <w:rsid w:val="00117E54"/>
    <w:rsid w:val="0012525C"/>
    <w:rsid w:val="00132215"/>
    <w:rsid w:val="001500F3"/>
    <w:rsid w:val="001733F5"/>
    <w:rsid w:val="00176D66"/>
    <w:rsid w:val="001833D3"/>
    <w:rsid w:val="00196E49"/>
    <w:rsid w:val="00196ECA"/>
    <w:rsid w:val="001976A3"/>
    <w:rsid w:val="001B3483"/>
    <w:rsid w:val="001C6F2A"/>
    <w:rsid w:val="001D5AF6"/>
    <w:rsid w:val="001D6F2E"/>
    <w:rsid w:val="001E3DD1"/>
    <w:rsid w:val="001E7F24"/>
    <w:rsid w:val="001F2FE6"/>
    <w:rsid w:val="002007B2"/>
    <w:rsid w:val="002102F1"/>
    <w:rsid w:val="00210748"/>
    <w:rsid w:val="00211449"/>
    <w:rsid w:val="00212B9B"/>
    <w:rsid w:val="00215A41"/>
    <w:rsid w:val="00223FA8"/>
    <w:rsid w:val="002259B6"/>
    <w:rsid w:val="00231F16"/>
    <w:rsid w:val="00241CA5"/>
    <w:rsid w:val="00257153"/>
    <w:rsid w:val="00271B22"/>
    <w:rsid w:val="002725FB"/>
    <w:rsid w:val="00276A8F"/>
    <w:rsid w:val="00282C71"/>
    <w:rsid w:val="00285D4D"/>
    <w:rsid w:val="002A4B42"/>
    <w:rsid w:val="002B0A25"/>
    <w:rsid w:val="002B1809"/>
    <w:rsid w:val="002D04AD"/>
    <w:rsid w:val="002F3237"/>
    <w:rsid w:val="002F3500"/>
    <w:rsid w:val="003135DA"/>
    <w:rsid w:val="00320115"/>
    <w:rsid w:val="00362582"/>
    <w:rsid w:val="00362B82"/>
    <w:rsid w:val="00377C90"/>
    <w:rsid w:val="003866D0"/>
    <w:rsid w:val="003877DE"/>
    <w:rsid w:val="003A59F8"/>
    <w:rsid w:val="003B215B"/>
    <w:rsid w:val="003B2D85"/>
    <w:rsid w:val="003B664B"/>
    <w:rsid w:val="003C3680"/>
    <w:rsid w:val="003C7B67"/>
    <w:rsid w:val="003D19A8"/>
    <w:rsid w:val="003D28CF"/>
    <w:rsid w:val="003D415F"/>
    <w:rsid w:val="003F1050"/>
    <w:rsid w:val="003F220A"/>
    <w:rsid w:val="003F44E9"/>
    <w:rsid w:val="00403E11"/>
    <w:rsid w:val="00412016"/>
    <w:rsid w:val="00432065"/>
    <w:rsid w:val="00433B0F"/>
    <w:rsid w:val="00435571"/>
    <w:rsid w:val="004361A9"/>
    <w:rsid w:val="004365B8"/>
    <w:rsid w:val="00447F98"/>
    <w:rsid w:val="00465C08"/>
    <w:rsid w:val="00476360"/>
    <w:rsid w:val="00476F3D"/>
    <w:rsid w:val="004908B9"/>
    <w:rsid w:val="004A22D5"/>
    <w:rsid w:val="004B2163"/>
    <w:rsid w:val="004B6D7E"/>
    <w:rsid w:val="004B79C7"/>
    <w:rsid w:val="004C7312"/>
    <w:rsid w:val="004E4B17"/>
    <w:rsid w:val="004E54EC"/>
    <w:rsid w:val="004F6B7A"/>
    <w:rsid w:val="005159EE"/>
    <w:rsid w:val="005266F9"/>
    <w:rsid w:val="00551B36"/>
    <w:rsid w:val="00560E79"/>
    <w:rsid w:val="0056394C"/>
    <w:rsid w:val="00564123"/>
    <w:rsid w:val="00581B68"/>
    <w:rsid w:val="00583922"/>
    <w:rsid w:val="005962C9"/>
    <w:rsid w:val="005A1FA4"/>
    <w:rsid w:val="005A6C53"/>
    <w:rsid w:val="005A7D83"/>
    <w:rsid w:val="005B3053"/>
    <w:rsid w:val="005E4637"/>
    <w:rsid w:val="005E7AA6"/>
    <w:rsid w:val="005F2068"/>
    <w:rsid w:val="005F4F77"/>
    <w:rsid w:val="00600F69"/>
    <w:rsid w:val="006071F1"/>
    <w:rsid w:val="00611AB9"/>
    <w:rsid w:val="00627B39"/>
    <w:rsid w:val="00637315"/>
    <w:rsid w:val="00642AA7"/>
    <w:rsid w:val="006449CF"/>
    <w:rsid w:val="006461F5"/>
    <w:rsid w:val="006469E9"/>
    <w:rsid w:val="00646A6A"/>
    <w:rsid w:val="006724C6"/>
    <w:rsid w:val="006726BA"/>
    <w:rsid w:val="006862FE"/>
    <w:rsid w:val="00686FE7"/>
    <w:rsid w:val="00691D74"/>
    <w:rsid w:val="00692D85"/>
    <w:rsid w:val="006935F1"/>
    <w:rsid w:val="006952CE"/>
    <w:rsid w:val="006A586B"/>
    <w:rsid w:val="006B581E"/>
    <w:rsid w:val="006D4DE1"/>
    <w:rsid w:val="006E7743"/>
    <w:rsid w:val="00710BF1"/>
    <w:rsid w:val="00715B9A"/>
    <w:rsid w:val="00716D2F"/>
    <w:rsid w:val="00720F18"/>
    <w:rsid w:val="0072113D"/>
    <w:rsid w:val="007215B7"/>
    <w:rsid w:val="00745115"/>
    <w:rsid w:val="00745DF5"/>
    <w:rsid w:val="0076157B"/>
    <w:rsid w:val="00763AAF"/>
    <w:rsid w:val="00767AEA"/>
    <w:rsid w:val="007759C3"/>
    <w:rsid w:val="00782E6D"/>
    <w:rsid w:val="0078434D"/>
    <w:rsid w:val="007A7D67"/>
    <w:rsid w:val="007C6F13"/>
    <w:rsid w:val="007C7A93"/>
    <w:rsid w:val="007E2BD4"/>
    <w:rsid w:val="007E71CA"/>
    <w:rsid w:val="008065BD"/>
    <w:rsid w:val="00806CD8"/>
    <w:rsid w:val="00820AB0"/>
    <w:rsid w:val="00832965"/>
    <w:rsid w:val="00834AB7"/>
    <w:rsid w:val="00837459"/>
    <w:rsid w:val="00844895"/>
    <w:rsid w:val="00847429"/>
    <w:rsid w:val="00871C9A"/>
    <w:rsid w:val="00873F9E"/>
    <w:rsid w:val="00880866"/>
    <w:rsid w:val="00883568"/>
    <w:rsid w:val="00884D23"/>
    <w:rsid w:val="00886AA8"/>
    <w:rsid w:val="008976F4"/>
    <w:rsid w:val="008B384D"/>
    <w:rsid w:val="008B6DB9"/>
    <w:rsid w:val="008C4A71"/>
    <w:rsid w:val="008C6ECA"/>
    <w:rsid w:val="008D570A"/>
    <w:rsid w:val="008E4B76"/>
    <w:rsid w:val="008E7870"/>
    <w:rsid w:val="00906ED1"/>
    <w:rsid w:val="00913B89"/>
    <w:rsid w:val="009207B2"/>
    <w:rsid w:val="00920F5F"/>
    <w:rsid w:val="0092552E"/>
    <w:rsid w:val="00926F6B"/>
    <w:rsid w:val="00927371"/>
    <w:rsid w:val="00930719"/>
    <w:rsid w:val="00930D65"/>
    <w:rsid w:val="009413CA"/>
    <w:rsid w:val="00950F40"/>
    <w:rsid w:val="0095629B"/>
    <w:rsid w:val="0097755A"/>
    <w:rsid w:val="00981BC0"/>
    <w:rsid w:val="00983A72"/>
    <w:rsid w:val="0099517E"/>
    <w:rsid w:val="00996FE6"/>
    <w:rsid w:val="009A0F48"/>
    <w:rsid w:val="009A4D9B"/>
    <w:rsid w:val="009A68D4"/>
    <w:rsid w:val="009A7A3E"/>
    <w:rsid w:val="009B0153"/>
    <w:rsid w:val="009B5AC4"/>
    <w:rsid w:val="009B6070"/>
    <w:rsid w:val="009C5965"/>
    <w:rsid w:val="009C75CE"/>
    <w:rsid w:val="009D2FA7"/>
    <w:rsid w:val="00A01F05"/>
    <w:rsid w:val="00A07431"/>
    <w:rsid w:val="00A07C5A"/>
    <w:rsid w:val="00A179F7"/>
    <w:rsid w:val="00A20B44"/>
    <w:rsid w:val="00A25B9C"/>
    <w:rsid w:val="00A327B8"/>
    <w:rsid w:val="00A3724F"/>
    <w:rsid w:val="00A8269F"/>
    <w:rsid w:val="00A84DE3"/>
    <w:rsid w:val="00AA1928"/>
    <w:rsid w:val="00AB1470"/>
    <w:rsid w:val="00AB3D88"/>
    <w:rsid w:val="00AC233D"/>
    <w:rsid w:val="00AF444D"/>
    <w:rsid w:val="00AF5007"/>
    <w:rsid w:val="00B01BCD"/>
    <w:rsid w:val="00B06EA9"/>
    <w:rsid w:val="00B07E9C"/>
    <w:rsid w:val="00B17E10"/>
    <w:rsid w:val="00B3065A"/>
    <w:rsid w:val="00B426D5"/>
    <w:rsid w:val="00B70E7B"/>
    <w:rsid w:val="00B727A4"/>
    <w:rsid w:val="00B74C8F"/>
    <w:rsid w:val="00B75F58"/>
    <w:rsid w:val="00B766FA"/>
    <w:rsid w:val="00B8082F"/>
    <w:rsid w:val="00B823C3"/>
    <w:rsid w:val="00B837E6"/>
    <w:rsid w:val="00BA085B"/>
    <w:rsid w:val="00BA27E0"/>
    <w:rsid w:val="00BA4E13"/>
    <w:rsid w:val="00BA618F"/>
    <w:rsid w:val="00BB4BEE"/>
    <w:rsid w:val="00BC0465"/>
    <w:rsid w:val="00BC10BB"/>
    <w:rsid w:val="00BC2A24"/>
    <w:rsid w:val="00BD2D45"/>
    <w:rsid w:val="00BD60F5"/>
    <w:rsid w:val="00BE0534"/>
    <w:rsid w:val="00BF2604"/>
    <w:rsid w:val="00BF28D1"/>
    <w:rsid w:val="00BF300E"/>
    <w:rsid w:val="00BF6380"/>
    <w:rsid w:val="00C03A9C"/>
    <w:rsid w:val="00C06AD2"/>
    <w:rsid w:val="00C10F20"/>
    <w:rsid w:val="00C44404"/>
    <w:rsid w:val="00C45A5D"/>
    <w:rsid w:val="00C53DE4"/>
    <w:rsid w:val="00C65DA1"/>
    <w:rsid w:val="00C70692"/>
    <w:rsid w:val="00C715A5"/>
    <w:rsid w:val="00C81358"/>
    <w:rsid w:val="00C874D5"/>
    <w:rsid w:val="00C948BC"/>
    <w:rsid w:val="00CB3458"/>
    <w:rsid w:val="00CB42ED"/>
    <w:rsid w:val="00CC2B03"/>
    <w:rsid w:val="00CD68DB"/>
    <w:rsid w:val="00CE2B34"/>
    <w:rsid w:val="00CF3609"/>
    <w:rsid w:val="00D03CC3"/>
    <w:rsid w:val="00D11D58"/>
    <w:rsid w:val="00D16FAC"/>
    <w:rsid w:val="00D2018B"/>
    <w:rsid w:val="00D20C3C"/>
    <w:rsid w:val="00D31214"/>
    <w:rsid w:val="00D351D0"/>
    <w:rsid w:val="00D40507"/>
    <w:rsid w:val="00D4393F"/>
    <w:rsid w:val="00D61E53"/>
    <w:rsid w:val="00D62184"/>
    <w:rsid w:val="00D67F1B"/>
    <w:rsid w:val="00D705D7"/>
    <w:rsid w:val="00D70D04"/>
    <w:rsid w:val="00D8192F"/>
    <w:rsid w:val="00DA35B9"/>
    <w:rsid w:val="00DA4D22"/>
    <w:rsid w:val="00DA5DC9"/>
    <w:rsid w:val="00DB791D"/>
    <w:rsid w:val="00DC3713"/>
    <w:rsid w:val="00DC7B6E"/>
    <w:rsid w:val="00DD4D0E"/>
    <w:rsid w:val="00DF23D8"/>
    <w:rsid w:val="00DF5F88"/>
    <w:rsid w:val="00E01C19"/>
    <w:rsid w:val="00E050AE"/>
    <w:rsid w:val="00E06C50"/>
    <w:rsid w:val="00E1294C"/>
    <w:rsid w:val="00E160FC"/>
    <w:rsid w:val="00E215FA"/>
    <w:rsid w:val="00E22EA1"/>
    <w:rsid w:val="00E26FBD"/>
    <w:rsid w:val="00E30E72"/>
    <w:rsid w:val="00E35CF9"/>
    <w:rsid w:val="00E41B18"/>
    <w:rsid w:val="00E519F5"/>
    <w:rsid w:val="00E56B22"/>
    <w:rsid w:val="00E57AAD"/>
    <w:rsid w:val="00E751A9"/>
    <w:rsid w:val="00E80A76"/>
    <w:rsid w:val="00E92A65"/>
    <w:rsid w:val="00E961B1"/>
    <w:rsid w:val="00E97C83"/>
    <w:rsid w:val="00EC1819"/>
    <w:rsid w:val="00EC4A76"/>
    <w:rsid w:val="00ED09BE"/>
    <w:rsid w:val="00EF0928"/>
    <w:rsid w:val="00EF1D74"/>
    <w:rsid w:val="00F11CAF"/>
    <w:rsid w:val="00F12057"/>
    <w:rsid w:val="00F120BA"/>
    <w:rsid w:val="00F160E6"/>
    <w:rsid w:val="00F2461A"/>
    <w:rsid w:val="00F24C10"/>
    <w:rsid w:val="00F27426"/>
    <w:rsid w:val="00F45A85"/>
    <w:rsid w:val="00F51211"/>
    <w:rsid w:val="00F51C88"/>
    <w:rsid w:val="00F541DD"/>
    <w:rsid w:val="00F61A4B"/>
    <w:rsid w:val="00F7785C"/>
    <w:rsid w:val="00F84543"/>
    <w:rsid w:val="00F851CC"/>
    <w:rsid w:val="00FA004D"/>
    <w:rsid w:val="00FA0D3D"/>
    <w:rsid w:val="00FB78C5"/>
    <w:rsid w:val="00FC4356"/>
    <w:rsid w:val="00FC7023"/>
    <w:rsid w:val="00FE4151"/>
    <w:rsid w:val="00FE545A"/>
    <w:rsid w:val="00FE5D98"/>
    <w:rsid w:val="00FE69CD"/>
    <w:rsid w:val="00FF1ED4"/>
    <w:rsid w:val="00FF3FEA"/>
    <w:rsid w:val="00FF4274"/>
    <w:rsid w:val="00FF5EA3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09C1D-4D56-405C-A3B0-6F020A31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00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8DB"/>
  </w:style>
  <w:style w:type="paragraph" w:styleId="Footer">
    <w:name w:val="footer"/>
    <w:basedOn w:val="Normal"/>
    <w:link w:val="FooterChar"/>
    <w:uiPriority w:val="99"/>
    <w:unhideWhenUsed/>
    <w:rsid w:val="00CD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8DB"/>
  </w:style>
  <w:style w:type="paragraph" w:customStyle="1" w:styleId="Normal0">
    <w:name w:val="[Normal]"/>
    <w:uiPriority w:val="99"/>
    <w:rsid w:val="001500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ing1Char">
    <w:name w:val="Heading 1 Char"/>
    <w:basedOn w:val="DefaultParagraphFont"/>
    <w:link w:val="Heading1"/>
    <w:rsid w:val="001500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BodyText">
    <w:name w:val="Body Text"/>
    <w:basedOn w:val="Normal"/>
    <w:link w:val="BodyTextChar"/>
    <w:rsid w:val="00716D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716D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29F0-B256-407D-B599-98243FB6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2520</Words>
  <Characters>14367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Marina Tediashvili</cp:lastModifiedBy>
  <cp:revision>17</cp:revision>
  <cp:lastPrinted>2020-12-09T07:15:00Z</cp:lastPrinted>
  <dcterms:created xsi:type="dcterms:W3CDTF">2021-12-07T05:47:00Z</dcterms:created>
  <dcterms:modified xsi:type="dcterms:W3CDTF">2021-12-09T08:03:00Z</dcterms:modified>
</cp:coreProperties>
</file>