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58" w:rsidRPr="00834AB7" w:rsidRDefault="00CB3458" w:rsidP="00465C08">
      <w:pPr>
        <w:pStyle w:val="ListParagraph"/>
        <w:ind w:left="2136" w:firstLine="696"/>
        <w:rPr>
          <w:b/>
          <w:sz w:val="24"/>
        </w:rPr>
      </w:pPr>
      <w:r w:rsidRPr="00834AB7">
        <w:rPr>
          <w:rFonts w:ascii="Sylfaen" w:hAnsi="Sylfaen" w:cs="Sylfaen"/>
          <w:b/>
          <w:sz w:val="28"/>
          <w:szCs w:val="28"/>
        </w:rPr>
        <w:t>განმარტებითი</w:t>
      </w:r>
      <w:r w:rsidRPr="00834AB7">
        <w:rPr>
          <w:rFonts w:ascii="Sylfaen" w:hAnsi="Sylfaen"/>
          <w:b/>
          <w:sz w:val="28"/>
          <w:szCs w:val="28"/>
        </w:rPr>
        <w:t xml:space="preserve"> ბარათი</w:t>
      </w:r>
    </w:p>
    <w:p w:rsidR="00282C71" w:rsidRPr="00834AB7" w:rsidRDefault="00CB3458" w:rsidP="00CB3458">
      <w:pPr>
        <w:jc w:val="center"/>
        <w:rPr>
          <w:rFonts w:ascii="Sylfaen" w:hAnsi="Sylfaen"/>
          <w:b/>
          <w:sz w:val="24"/>
          <w:szCs w:val="24"/>
        </w:rPr>
      </w:pPr>
      <w:r w:rsidRPr="00CB3458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 xml:space="preserve"> 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>«სა</w:t>
      </w:r>
      <w:r w:rsidR="00981BC0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>გარეჯოს   მუნიციპალიტეტის   20</w:t>
      </w:r>
      <w:r w:rsidR="004365B8" w:rsidRPr="00834AB7">
        <w:rPr>
          <w:rFonts w:ascii="Sylfaen" w:eastAsia="Times New Roman" w:hAnsi="Sylfaen" w:cs="Times New Roman"/>
          <w:b/>
          <w:noProof/>
          <w:sz w:val="24"/>
          <w:szCs w:val="24"/>
          <w:lang w:val="ka-GE" w:eastAsia="ru-RU"/>
        </w:rPr>
        <w:t>2</w:t>
      </w:r>
      <w:r w:rsidR="00112DFF">
        <w:rPr>
          <w:rFonts w:ascii="Sylfaen" w:eastAsia="Times New Roman" w:hAnsi="Sylfaen" w:cs="Times New Roman"/>
          <w:b/>
          <w:noProof/>
          <w:sz w:val="24"/>
          <w:szCs w:val="24"/>
          <w:lang w:val="ka-GE" w:eastAsia="ru-RU"/>
        </w:rPr>
        <w:t>3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 xml:space="preserve"> წლის ბიუჯეტის დამტკიცების შესახებ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val="ka-GE" w:eastAsia="ru-RU"/>
        </w:rPr>
        <w:t>“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 xml:space="preserve">   </w:t>
      </w:r>
      <w:r w:rsidR="00282C71" w:rsidRPr="00834AB7">
        <w:rPr>
          <w:rFonts w:ascii="Sylfaen" w:hAnsi="Sylfaen"/>
          <w:b/>
          <w:noProof/>
          <w:sz w:val="24"/>
          <w:szCs w:val="24"/>
        </w:rPr>
        <w:t xml:space="preserve"> </w:t>
      </w:r>
      <w:r w:rsidR="00282C71" w:rsidRPr="00834AB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44404">
        <w:rPr>
          <w:rFonts w:ascii="Sylfaen" w:hAnsi="Sylfaen"/>
          <w:b/>
          <w:sz w:val="24"/>
          <w:szCs w:val="24"/>
          <w:lang w:val="ka-GE"/>
        </w:rPr>
        <w:t xml:space="preserve">საკრებულოს </w:t>
      </w:r>
      <w:r w:rsidR="00282C71" w:rsidRPr="00834AB7">
        <w:rPr>
          <w:rFonts w:ascii="Sylfaen" w:hAnsi="Sylfaen"/>
          <w:b/>
          <w:sz w:val="24"/>
          <w:szCs w:val="24"/>
        </w:rPr>
        <w:t xml:space="preserve">დადგენილების პროექტზე </w:t>
      </w:r>
      <w:r w:rsidR="00282C71" w:rsidRPr="00834AB7">
        <w:rPr>
          <w:rFonts w:ascii="Sylfaen" w:hAnsi="Sylfaen"/>
          <w:b/>
          <w:sz w:val="24"/>
          <w:szCs w:val="24"/>
          <w:lang w:val="en-US"/>
        </w:rPr>
        <w:t xml:space="preserve">    </w:t>
      </w:r>
    </w:p>
    <w:p w:rsidR="001500F3" w:rsidRPr="003B215B" w:rsidRDefault="001500F3" w:rsidP="003B215B">
      <w:pPr>
        <w:pStyle w:val="Normal0"/>
        <w:spacing w:after="240"/>
        <w:ind w:firstLine="567"/>
        <w:jc w:val="both"/>
        <w:rPr>
          <w:rFonts w:ascii="Sylfaen" w:hAnsi="Sylfaen" w:cs="Geo ABC"/>
          <w:b/>
          <w:bCs/>
          <w:noProof/>
          <w:sz w:val="22"/>
          <w:szCs w:val="22"/>
          <w:lang w:val="pt-BR"/>
        </w:rPr>
      </w:pPr>
      <w:r w:rsidRPr="003B215B">
        <w:rPr>
          <w:rFonts w:ascii="Sylfaen" w:hAnsi="Sylfaen" w:cs="Sylfaen"/>
          <w:b/>
          <w:bCs/>
          <w:noProof/>
          <w:sz w:val="22"/>
          <w:szCs w:val="22"/>
          <w:lang w:val="pt-BR"/>
        </w:rPr>
        <w:t>ა</w:t>
      </w:r>
      <w:r w:rsidRPr="003B215B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) </w:t>
      </w:r>
      <w:r w:rsidRPr="003B215B">
        <w:rPr>
          <w:rFonts w:ascii="Sylfaen" w:hAnsi="Sylfaen" w:cs="Sylfaen"/>
          <w:b/>
          <w:bCs/>
          <w:noProof/>
          <w:sz w:val="22"/>
          <w:szCs w:val="22"/>
          <w:lang w:val="pt-BR"/>
        </w:rPr>
        <w:t>ზოგადი</w:t>
      </w:r>
      <w:r w:rsidRPr="003B215B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sz w:val="22"/>
          <w:szCs w:val="22"/>
          <w:lang w:val="pt-BR"/>
        </w:rPr>
        <w:t>ინფორმაცია</w:t>
      </w:r>
      <w:r w:rsidRPr="003B215B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sz w:val="22"/>
          <w:szCs w:val="22"/>
          <w:lang w:val="ka-GE"/>
        </w:rPr>
        <w:t>დადგენილების</w:t>
      </w:r>
      <w:r w:rsidRPr="003B215B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sz w:val="22"/>
          <w:szCs w:val="22"/>
          <w:lang w:val="pt-BR"/>
        </w:rPr>
        <w:t>შესახებ</w:t>
      </w:r>
      <w:r w:rsidRPr="003B215B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: </w:t>
      </w:r>
    </w:p>
    <w:p w:rsidR="001500F3" w:rsidRPr="003B215B" w:rsidRDefault="001500F3" w:rsidP="003B215B">
      <w:pPr>
        <w:spacing w:after="0" w:line="360" w:lineRule="auto"/>
        <w:ind w:firstLine="708"/>
        <w:jc w:val="both"/>
        <w:rPr>
          <w:rFonts w:ascii="Sylfaen" w:hAnsi="Sylfaen" w:cs="Sylfaen"/>
          <w:b/>
          <w:bCs/>
          <w:noProof/>
          <w:lang w:val="ka-GE"/>
        </w:rPr>
      </w:pPr>
      <w:r w:rsidRPr="003B215B">
        <w:rPr>
          <w:rFonts w:ascii="Sylfaen" w:hAnsi="Sylfaen" w:cs="Sylfaen"/>
          <w:b/>
          <w:bCs/>
          <w:noProof/>
          <w:lang w:val="pt-BR"/>
        </w:rPr>
        <w:t>ა</w:t>
      </w:r>
      <w:r w:rsidRPr="003B215B">
        <w:rPr>
          <w:rFonts w:ascii="Sylfaen" w:hAnsi="Sylfaen" w:cs="Geo ABC"/>
          <w:b/>
          <w:bCs/>
          <w:noProof/>
          <w:lang w:val="pt-BR"/>
        </w:rPr>
        <w:t>.</w:t>
      </w:r>
      <w:r w:rsidRPr="003B215B">
        <w:rPr>
          <w:rFonts w:ascii="Sylfaen" w:hAnsi="Sylfaen" w:cs="Sylfaen"/>
          <w:b/>
          <w:bCs/>
          <w:noProof/>
          <w:lang w:val="pt-BR"/>
        </w:rPr>
        <w:t>ა</w:t>
      </w:r>
      <w:r w:rsidRPr="003B215B">
        <w:rPr>
          <w:rFonts w:ascii="Sylfaen" w:hAnsi="Sylfaen" w:cs="Geo ABC"/>
          <w:b/>
          <w:bCs/>
          <w:noProof/>
          <w:lang w:val="pt-BR"/>
        </w:rPr>
        <w:t xml:space="preserve">) </w:t>
      </w:r>
      <w:r w:rsidRPr="003B215B">
        <w:rPr>
          <w:rFonts w:ascii="Sylfaen" w:hAnsi="Sylfaen" w:cs="Sylfaen"/>
          <w:b/>
          <w:bCs/>
          <w:noProof/>
          <w:lang w:val="pt-BR"/>
        </w:rPr>
        <w:t>დადგენილების მიღების</w:t>
      </w:r>
      <w:r w:rsidRPr="003B215B">
        <w:rPr>
          <w:rFonts w:ascii="Sylfaen" w:hAnsi="Sylfaen" w:cs="Geo ABC"/>
          <w:b/>
          <w:bCs/>
          <w:noProof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lang w:val="pt-BR"/>
        </w:rPr>
        <w:t>მიზეზი</w:t>
      </w:r>
      <w:r w:rsidRPr="003B215B">
        <w:rPr>
          <w:rFonts w:ascii="Sylfaen" w:hAnsi="Sylfaen" w:cs="Sylfaen"/>
          <w:b/>
          <w:bCs/>
          <w:noProof/>
          <w:lang w:val="ka-GE"/>
        </w:rPr>
        <w:t xml:space="preserve">: </w:t>
      </w:r>
    </w:p>
    <w:p w:rsidR="001500F3" w:rsidRPr="003B215B" w:rsidRDefault="001500F3" w:rsidP="003B215B">
      <w:pPr>
        <w:spacing w:after="0" w:line="360" w:lineRule="auto"/>
        <w:ind w:firstLine="708"/>
        <w:jc w:val="both"/>
        <w:rPr>
          <w:rFonts w:ascii="Sylfaen" w:hAnsi="Sylfaen"/>
          <w:lang w:val="ka-GE"/>
        </w:rPr>
      </w:pPr>
      <w:r w:rsidRPr="003B215B">
        <w:rPr>
          <w:rFonts w:ascii="Sylfaen" w:hAnsi="Sylfaen" w:cs="Sylfaen"/>
          <w:bCs/>
          <w:noProof/>
          <w:lang w:val="ka-GE"/>
        </w:rPr>
        <w:t>დადგენილება მომზადებულია საქართველოს ადგილობრივი თვითმმართველობის კოდექსის  24-ე და 91 მუხლების შესაბამისად და განსაზღვრავს 202</w:t>
      </w:r>
      <w:r w:rsidR="00112DFF">
        <w:rPr>
          <w:rFonts w:ascii="Sylfaen" w:hAnsi="Sylfaen" w:cs="Sylfaen"/>
          <w:bCs/>
          <w:noProof/>
          <w:lang w:val="ka-GE"/>
        </w:rPr>
        <w:t>3</w:t>
      </w:r>
      <w:r w:rsidRPr="003B215B">
        <w:rPr>
          <w:rFonts w:ascii="Sylfaen" w:hAnsi="Sylfaen" w:cs="Sylfaen"/>
          <w:bCs/>
          <w:noProof/>
          <w:lang w:val="ka-GE"/>
        </w:rPr>
        <w:t xml:space="preserve"> წლის განმავლობაში მისაღები შემოსულობებისა და გასაწევი გადასახდელების მაჩვენებლებს.</w:t>
      </w:r>
    </w:p>
    <w:p w:rsidR="001500F3" w:rsidRPr="003B215B" w:rsidRDefault="001500F3" w:rsidP="003B215B">
      <w:pPr>
        <w:spacing w:after="0" w:line="360" w:lineRule="auto"/>
        <w:ind w:firstLine="708"/>
        <w:jc w:val="both"/>
        <w:rPr>
          <w:rFonts w:ascii="Sylfaen" w:hAnsi="Sylfaen" w:cs="Sylfaen"/>
          <w:b/>
          <w:bCs/>
          <w:noProof/>
          <w:lang w:val="ka-GE"/>
        </w:rPr>
      </w:pPr>
      <w:r w:rsidRPr="003B215B">
        <w:rPr>
          <w:rFonts w:ascii="Sylfaen" w:hAnsi="Sylfaen" w:cs="Sylfaen"/>
          <w:b/>
          <w:bCs/>
          <w:noProof/>
          <w:lang w:val="ka-GE"/>
        </w:rPr>
        <w:t>ა.ბ</w:t>
      </w:r>
      <w:r w:rsidRPr="003B215B">
        <w:rPr>
          <w:rFonts w:ascii="Sylfaen" w:hAnsi="Sylfaen" w:cs="Geo ABC"/>
          <w:b/>
          <w:bCs/>
          <w:noProof/>
          <w:lang w:val="pt-BR"/>
        </w:rPr>
        <w:t xml:space="preserve">) </w:t>
      </w:r>
      <w:r w:rsidRPr="003B215B">
        <w:rPr>
          <w:rFonts w:ascii="Sylfaen" w:hAnsi="Sylfaen" w:cs="Sylfaen"/>
          <w:b/>
          <w:bCs/>
          <w:noProof/>
          <w:lang w:val="ka-GE"/>
        </w:rPr>
        <w:t>დადგენილების პროექტის</w:t>
      </w:r>
      <w:r w:rsidRPr="003B215B">
        <w:rPr>
          <w:rFonts w:ascii="Sylfaen" w:hAnsi="Sylfaen" w:cs="Geo ABC"/>
          <w:b/>
          <w:bCs/>
          <w:noProof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lang w:val="pt-BR"/>
        </w:rPr>
        <w:t>ძირითადი</w:t>
      </w:r>
      <w:r w:rsidRPr="003B215B">
        <w:rPr>
          <w:rFonts w:ascii="Sylfaen" w:hAnsi="Sylfaen" w:cs="Geo ABC"/>
          <w:b/>
          <w:bCs/>
          <w:noProof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lang w:val="pt-BR"/>
        </w:rPr>
        <w:t>არსი</w:t>
      </w:r>
      <w:r w:rsidRPr="003B215B">
        <w:rPr>
          <w:rFonts w:ascii="Sylfaen" w:hAnsi="Sylfaen" w:cs="Sylfaen"/>
          <w:b/>
          <w:bCs/>
          <w:noProof/>
          <w:lang w:val="ka-GE"/>
        </w:rPr>
        <w:t>:</w:t>
      </w:r>
    </w:p>
    <w:p w:rsidR="001500F3" w:rsidRPr="003B215B" w:rsidRDefault="001500F3" w:rsidP="003B21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3B215B">
        <w:rPr>
          <w:rFonts w:ascii="Sylfaen" w:hAnsi="Sylfaen" w:cs="Sylfaen"/>
          <w:b/>
          <w:bCs/>
          <w:noProof/>
          <w:sz w:val="22"/>
          <w:szCs w:val="22"/>
          <w:lang w:val="ka-GE"/>
        </w:rPr>
        <w:t>ბიუჯეტის პარამეტრები</w:t>
      </w:r>
    </w:p>
    <w:p w:rsidR="001500F3" w:rsidRPr="003B215B" w:rsidRDefault="001500F3" w:rsidP="003B21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3B215B">
        <w:rPr>
          <w:rFonts w:ascii="Sylfaen" w:hAnsi="Sylfaen" w:cs="Sylfaen"/>
          <w:b/>
          <w:bCs/>
          <w:noProof/>
          <w:sz w:val="22"/>
          <w:szCs w:val="22"/>
          <w:lang w:val="ka-GE"/>
        </w:rPr>
        <w:t>საგადასახადო შემოსავლები</w:t>
      </w:r>
    </w:p>
    <w:p w:rsidR="006862FE" w:rsidRPr="003B215B" w:rsidRDefault="002007B2" w:rsidP="003B215B">
      <w:pPr>
        <w:spacing w:after="0" w:line="360" w:lineRule="auto"/>
        <w:jc w:val="both"/>
        <w:rPr>
          <w:rFonts w:ascii="Sylfaen" w:hAnsi="Sylfaen"/>
          <w:lang w:val="ka-GE"/>
        </w:rPr>
      </w:pPr>
      <w:r w:rsidRPr="003B215B">
        <w:rPr>
          <w:rFonts w:ascii="Sylfaen" w:hAnsi="Sylfaen"/>
          <w:lang w:val="ka-GE"/>
        </w:rPr>
        <w:t xml:space="preserve">საგარეჯოს მუნიციპალიტეტის </w:t>
      </w:r>
      <w:r w:rsidR="00981BC0" w:rsidRPr="003B215B">
        <w:rPr>
          <w:rFonts w:ascii="Sylfaen" w:hAnsi="Sylfaen"/>
          <w:lang w:val="en-US"/>
        </w:rPr>
        <w:t>20</w:t>
      </w:r>
      <w:r w:rsidR="004365B8" w:rsidRPr="003B215B">
        <w:rPr>
          <w:rFonts w:ascii="Sylfaen" w:hAnsi="Sylfaen"/>
          <w:lang w:val="ka-GE"/>
        </w:rPr>
        <w:t>2</w:t>
      </w:r>
      <w:r w:rsidR="00112DFF">
        <w:rPr>
          <w:rFonts w:ascii="Sylfaen" w:hAnsi="Sylfaen"/>
          <w:lang w:val="ka-GE"/>
        </w:rPr>
        <w:t>3</w:t>
      </w:r>
      <w:r w:rsidR="00CB42ED" w:rsidRPr="003B215B">
        <w:rPr>
          <w:rFonts w:ascii="Sylfaen" w:hAnsi="Sylfaen"/>
          <w:lang w:val="ka-GE"/>
        </w:rPr>
        <w:t xml:space="preserve"> წლის</w:t>
      </w:r>
      <w:r w:rsidR="008C6ECA" w:rsidRPr="003B215B">
        <w:rPr>
          <w:rFonts w:ascii="Sylfaen" w:hAnsi="Sylfaen"/>
          <w:lang w:val="en-US"/>
        </w:rPr>
        <w:t xml:space="preserve"> </w:t>
      </w:r>
      <w:r w:rsidR="008C6ECA" w:rsidRPr="003B215B">
        <w:rPr>
          <w:rFonts w:ascii="Sylfaen" w:hAnsi="Sylfaen"/>
          <w:lang w:val="ka-GE"/>
        </w:rPr>
        <w:t xml:space="preserve">ბიუჯეტის </w:t>
      </w:r>
      <w:r w:rsidR="00DB791D" w:rsidRPr="003B215B">
        <w:rPr>
          <w:rFonts w:ascii="Sylfaen" w:hAnsi="Sylfaen"/>
          <w:lang w:val="ka-GE"/>
        </w:rPr>
        <w:t>შემოსულობები</w:t>
      </w:r>
      <w:r w:rsidR="00564123" w:rsidRPr="003B215B">
        <w:rPr>
          <w:rFonts w:ascii="Sylfaen" w:hAnsi="Sylfaen"/>
          <w:lang w:val="ka-GE"/>
        </w:rPr>
        <w:t>ს</w:t>
      </w:r>
      <w:r w:rsidR="008C6ECA" w:rsidRPr="003B215B">
        <w:rPr>
          <w:rFonts w:ascii="Sylfaen" w:hAnsi="Sylfaen"/>
          <w:lang w:val="ka-GE"/>
        </w:rPr>
        <w:t xml:space="preserve"> </w:t>
      </w:r>
      <w:r w:rsidR="00564123" w:rsidRPr="003B215B">
        <w:rPr>
          <w:rFonts w:ascii="Sylfaen" w:hAnsi="Sylfaen"/>
          <w:lang w:val="ka-GE"/>
        </w:rPr>
        <w:t xml:space="preserve">პროგნოზი </w:t>
      </w:r>
      <w:r w:rsidR="00025416" w:rsidRPr="003B215B">
        <w:rPr>
          <w:rFonts w:ascii="Sylfaen" w:hAnsi="Sylfaen" w:cs="Sylfaen"/>
          <w:bCs/>
          <w:noProof/>
          <w:lang w:val="ka-GE"/>
        </w:rPr>
        <w:t>202</w:t>
      </w:r>
      <w:r w:rsidR="00112DFF">
        <w:rPr>
          <w:rFonts w:ascii="Sylfaen" w:hAnsi="Sylfaen" w:cs="Sylfaen"/>
          <w:bCs/>
          <w:noProof/>
          <w:lang w:val="ka-GE"/>
        </w:rPr>
        <w:t>2</w:t>
      </w:r>
      <w:r w:rsidR="00025416" w:rsidRPr="003B215B">
        <w:rPr>
          <w:rFonts w:ascii="Sylfaen" w:hAnsi="Sylfaen" w:cs="Sylfaen"/>
          <w:bCs/>
          <w:noProof/>
          <w:lang w:val="ka-GE"/>
        </w:rPr>
        <w:t xml:space="preserve"> წლის </w:t>
      </w:r>
      <w:r w:rsidR="0030772C">
        <w:rPr>
          <w:rFonts w:ascii="Sylfaen" w:hAnsi="Sylfaen" w:cs="Sylfaen"/>
          <w:bCs/>
          <w:noProof/>
          <w:lang w:val="ka-GE"/>
        </w:rPr>
        <w:t xml:space="preserve">დამტკიცებული ბიუჯეტის </w:t>
      </w:r>
      <w:r w:rsidR="00025416" w:rsidRPr="003B215B">
        <w:rPr>
          <w:rFonts w:ascii="Sylfaen" w:hAnsi="Sylfaen" w:cs="Sylfaen"/>
          <w:bCs/>
          <w:noProof/>
          <w:lang w:val="ka-GE"/>
        </w:rPr>
        <w:t xml:space="preserve">გეგმიურ მაჩვენებელთან შედარებით  </w:t>
      </w:r>
      <w:r w:rsidR="00564123" w:rsidRPr="003B215B">
        <w:rPr>
          <w:rFonts w:ascii="Sylfaen" w:hAnsi="Sylfaen" w:cs="Sylfaen"/>
          <w:bCs/>
          <w:noProof/>
          <w:lang w:val="ka-GE"/>
        </w:rPr>
        <w:t xml:space="preserve">გაზრდილია </w:t>
      </w:r>
      <w:r w:rsidR="00112DFF" w:rsidRPr="0030772C">
        <w:rPr>
          <w:rFonts w:ascii="Sylfaen" w:hAnsi="Sylfaen" w:cs="Sylfaen"/>
          <w:bCs/>
          <w:noProof/>
          <w:lang w:val="ka-GE"/>
        </w:rPr>
        <w:t>6</w:t>
      </w:r>
      <w:r w:rsidR="00092490" w:rsidRPr="0030772C">
        <w:rPr>
          <w:rFonts w:ascii="Sylfaen" w:hAnsi="Sylfaen" w:cs="Sylfaen"/>
          <w:bCs/>
          <w:noProof/>
          <w:lang w:val="ka-GE"/>
        </w:rPr>
        <w:t xml:space="preserve"> 8</w:t>
      </w:r>
      <w:r w:rsidR="00112DFF" w:rsidRPr="0030772C">
        <w:rPr>
          <w:rFonts w:ascii="Sylfaen" w:hAnsi="Sylfaen" w:cs="Sylfaen"/>
          <w:bCs/>
          <w:noProof/>
          <w:lang w:val="ka-GE"/>
        </w:rPr>
        <w:t>39</w:t>
      </w:r>
      <w:r w:rsidR="00092490" w:rsidRPr="0030772C">
        <w:rPr>
          <w:rFonts w:ascii="Sylfaen" w:hAnsi="Sylfaen" w:cs="Sylfaen"/>
          <w:bCs/>
          <w:noProof/>
          <w:lang w:val="ka-GE"/>
        </w:rPr>
        <w:t>,</w:t>
      </w:r>
      <w:r w:rsidR="00112DFF" w:rsidRPr="0030772C">
        <w:rPr>
          <w:rFonts w:ascii="Sylfaen" w:hAnsi="Sylfaen" w:cs="Sylfaen"/>
          <w:bCs/>
          <w:noProof/>
          <w:lang w:val="ka-GE"/>
        </w:rPr>
        <w:t>2</w:t>
      </w:r>
      <w:r w:rsidR="00025416" w:rsidRPr="0030772C">
        <w:rPr>
          <w:rFonts w:ascii="Sylfaen" w:hAnsi="Sylfaen" w:cs="Sylfaen"/>
          <w:bCs/>
          <w:noProof/>
          <w:lang w:val="ka-GE"/>
        </w:rPr>
        <w:t xml:space="preserve"> ათასი ლარით</w:t>
      </w:r>
      <w:r w:rsidR="00564123" w:rsidRPr="0030772C">
        <w:rPr>
          <w:rFonts w:ascii="Sylfaen" w:hAnsi="Sylfaen" w:cs="Sylfaen"/>
          <w:bCs/>
          <w:noProof/>
          <w:lang w:val="ka-GE"/>
        </w:rPr>
        <w:t xml:space="preserve"> </w:t>
      </w:r>
      <w:r w:rsidR="00025416" w:rsidRPr="0030772C">
        <w:rPr>
          <w:rFonts w:ascii="Sylfaen" w:hAnsi="Sylfaen" w:cs="Sylfaen"/>
          <w:bCs/>
          <w:noProof/>
          <w:lang w:val="ka-GE"/>
        </w:rPr>
        <w:t xml:space="preserve"> </w:t>
      </w:r>
      <w:r w:rsidR="00112DFF" w:rsidRPr="0030772C">
        <w:rPr>
          <w:rFonts w:ascii="Sylfaen" w:hAnsi="Sylfaen" w:cs="Sylfaen"/>
          <w:bCs/>
          <w:noProof/>
          <w:lang w:val="ka-GE"/>
        </w:rPr>
        <w:t>34</w:t>
      </w:r>
      <w:r w:rsidR="00092490" w:rsidRPr="0030772C">
        <w:rPr>
          <w:rFonts w:ascii="Sylfaen" w:hAnsi="Sylfaen" w:cs="Sylfaen"/>
          <w:bCs/>
          <w:noProof/>
          <w:lang w:val="ka-GE"/>
        </w:rPr>
        <w:t xml:space="preserve"> </w:t>
      </w:r>
      <w:r w:rsidR="00025416" w:rsidRPr="0030772C">
        <w:rPr>
          <w:rFonts w:ascii="Sylfaen" w:hAnsi="Sylfaen" w:cs="Sylfaen"/>
          <w:bCs/>
          <w:noProof/>
          <w:lang w:val="ka-GE"/>
        </w:rPr>
        <w:t>%-ით</w:t>
      </w:r>
      <w:r w:rsidR="00564123" w:rsidRPr="0030772C">
        <w:rPr>
          <w:rFonts w:ascii="Sylfaen" w:hAnsi="Sylfaen" w:cs="Sylfaen"/>
          <w:bCs/>
          <w:noProof/>
          <w:lang w:val="ka-GE"/>
        </w:rPr>
        <w:t xml:space="preserve">  და </w:t>
      </w:r>
      <w:r w:rsidR="00564123" w:rsidRPr="0030772C">
        <w:rPr>
          <w:rFonts w:ascii="Sylfaen" w:hAnsi="Sylfaen"/>
          <w:lang w:val="ka-GE"/>
        </w:rPr>
        <w:t xml:space="preserve">შეადგენს </w:t>
      </w:r>
      <w:r w:rsidR="00112DFF" w:rsidRPr="0030772C">
        <w:rPr>
          <w:rFonts w:ascii="Sylfaen" w:hAnsi="Sylfaen"/>
          <w:lang w:val="ka-GE"/>
        </w:rPr>
        <w:t>26</w:t>
      </w:r>
      <w:r w:rsidR="00564123" w:rsidRPr="0030772C">
        <w:rPr>
          <w:rFonts w:ascii="Sylfaen" w:hAnsi="Sylfaen"/>
          <w:lang w:val="ka-GE"/>
        </w:rPr>
        <w:t xml:space="preserve"> </w:t>
      </w:r>
      <w:r w:rsidR="00112DFF" w:rsidRPr="0030772C">
        <w:rPr>
          <w:rFonts w:ascii="Sylfaen" w:hAnsi="Sylfaen"/>
          <w:lang w:val="ka-GE"/>
        </w:rPr>
        <w:t>692,9</w:t>
      </w:r>
      <w:r w:rsidR="00564123" w:rsidRPr="0030772C">
        <w:rPr>
          <w:rFonts w:ascii="Sylfaen" w:hAnsi="Sylfaen"/>
          <w:lang w:val="ka-GE"/>
        </w:rPr>
        <w:t xml:space="preserve"> ათას ლარს</w:t>
      </w:r>
      <w:r w:rsidR="0030772C" w:rsidRPr="0030772C">
        <w:rPr>
          <w:rFonts w:ascii="Sylfaen" w:hAnsi="Sylfaen"/>
          <w:lang w:val="ka-GE"/>
        </w:rPr>
        <w:t>, დაზუსტებულ ბიუჯეტთან შედარებით შემცირებულია 19249,7 ათასი ლარით, 42 %-ით.</w:t>
      </w:r>
    </w:p>
    <w:p w:rsidR="00D351D0" w:rsidRPr="003B215B" w:rsidRDefault="006862FE" w:rsidP="003B215B">
      <w:pPr>
        <w:spacing w:after="0" w:line="360" w:lineRule="auto"/>
        <w:jc w:val="both"/>
        <w:rPr>
          <w:rFonts w:ascii="Sylfaen" w:eastAsia="Times New Roman" w:hAnsi="Sylfaen" w:cs="Times New Roman"/>
          <w:bCs/>
          <w:noProof/>
          <w:lang w:val="ka-GE" w:eastAsia="ru-RU"/>
        </w:rPr>
      </w:pPr>
      <w:r w:rsidRPr="003B215B">
        <w:rPr>
          <w:rFonts w:ascii="Sylfaen" w:eastAsia="Times New Roman" w:hAnsi="Sylfaen" w:cs="Times New Roman"/>
          <w:bCs/>
          <w:noProof/>
          <w:lang w:eastAsia="ru-RU"/>
        </w:rPr>
        <w:t>შემოსავლები</w:t>
      </w:r>
      <w:r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შეადგენს </w:t>
      </w:r>
      <w:r w:rsidR="00112DFF">
        <w:rPr>
          <w:rFonts w:ascii="Sylfaen" w:eastAsia="Times New Roman" w:hAnsi="Sylfaen" w:cs="Times New Roman"/>
          <w:bCs/>
          <w:noProof/>
          <w:lang w:val="ka-GE" w:eastAsia="ru-RU"/>
        </w:rPr>
        <w:t>26</w:t>
      </w:r>
      <w:r w:rsidR="005266F9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112DFF">
        <w:rPr>
          <w:rFonts w:ascii="Sylfaen" w:eastAsia="Times New Roman" w:hAnsi="Sylfaen" w:cs="Times New Roman"/>
          <w:bCs/>
          <w:noProof/>
          <w:lang w:val="ka-GE" w:eastAsia="ru-RU"/>
        </w:rPr>
        <w:t>588</w:t>
      </w:r>
      <w:r w:rsidR="005266F9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112DFF">
        <w:rPr>
          <w:rFonts w:ascii="Sylfaen" w:eastAsia="Times New Roman" w:hAnsi="Sylfaen" w:cs="Times New Roman"/>
          <w:bCs/>
          <w:noProof/>
          <w:lang w:val="ka-GE" w:eastAsia="ru-RU"/>
        </w:rPr>
        <w:t>9</w:t>
      </w:r>
      <w:r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 ლარს, </w:t>
      </w:r>
      <w:r w:rsidR="00745115" w:rsidRPr="003B215B">
        <w:rPr>
          <w:rFonts w:ascii="Sylfaen" w:eastAsia="Times New Roman" w:hAnsi="Sylfaen" w:cs="Times New Roman"/>
          <w:bCs/>
          <w:noProof/>
          <w:lang w:val="ka-GE" w:eastAsia="ru-RU"/>
        </w:rPr>
        <w:t>მ</w:t>
      </w:r>
      <w:r w:rsidR="00871C9A" w:rsidRPr="003B215B">
        <w:rPr>
          <w:rFonts w:ascii="Sylfaen" w:eastAsia="Times New Roman" w:hAnsi="Sylfaen" w:cs="Times New Roman"/>
          <w:bCs/>
          <w:noProof/>
          <w:lang w:val="ka-GE" w:eastAsia="ru-RU"/>
        </w:rPr>
        <w:t>ათ შორის</w:t>
      </w:r>
      <w:r w:rsidR="00D351D0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: </w:t>
      </w:r>
    </w:p>
    <w:p w:rsidR="002D04AD" w:rsidRPr="003B215B" w:rsidRDefault="00D351D0" w:rsidP="003B215B">
      <w:pPr>
        <w:spacing w:after="0" w:line="360" w:lineRule="auto"/>
        <w:jc w:val="both"/>
        <w:rPr>
          <w:rFonts w:ascii="Sylfaen" w:eastAsia="Times New Roman" w:hAnsi="Sylfaen" w:cs="Times New Roman"/>
          <w:bCs/>
          <w:noProof/>
          <w:lang w:val="ka-GE" w:eastAsia="ru-RU"/>
        </w:rPr>
      </w:pPr>
      <w:r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1) </w:t>
      </w:r>
      <w:r w:rsidRPr="003B215B">
        <w:rPr>
          <w:rFonts w:ascii="Sylfaen" w:hAnsi="Sylfaen" w:cs="Sylfaen"/>
          <w:bCs/>
          <w:noProof/>
          <w:lang w:val="ka-GE"/>
        </w:rPr>
        <w:t>საქართველოს საბიუჯეტო კოდექსის 77-ე მუხლის 6-ე და 6</w:t>
      </w:r>
      <w:r w:rsidRPr="003B215B">
        <w:rPr>
          <w:rFonts w:ascii="Sylfaen" w:hAnsi="Sylfaen" w:cs="Sylfaen"/>
          <w:bCs/>
          <w:noProof/>
          <w:vertAlign w:val="superscript"/>
          <w:lang w:val="ka-GE"/>
        </w:rPr>
        <w:t>1</w:t>
      </w:r>
      <w:r w:rsidRPr="003B215B">
        <w:rPr>
          <w:rFonts w:ascii="Sylfaen" w:hAnsi="Sylfaen" w:cs="Sylfaen"/>
          <w:bCs/>
          <w:noProof/>
          <w:lang w:val="ka-GE"/>
        </w:rPr>
        <w:t xml:space="preserve">-ე პუნქტების გათვალისწინებით საქართველოს ფინანსთა სამინისტროდან მიღებული </w:t>
      </w:r>
      <w:r w:rsidR="001500F3" w:rsidRPr="003B215B">
        <w:rPr>
          <w:rFonts w:ascii="Sylfaen" w:hAnsi="Sylfaen" w:cs="Sylfaen"/>
          <w:bCs/>
          <w:noProof/>
          <w:lang w:val="ka-GE"/>
        </w:rPr>
        <w:t xml:space="preserve">საგადასახადო შემოსავლების საპროგნოზო მაჩვენებლები </w:t>
      </w:r>
      <w:r w:rsidRPr="003B215B">
        <w:rPr>
          <w:rFonts w:ascii="Sylfaen" w:hAnsi="Sylfaen" w:cs="Sylfaen"/>
          <w:bCs/>
          <w:noProof/>
          <w:lang w:val="ka-GE"/>
        </w:rPr>
        <w:t>განისაზღვრა</w:t>
      </w:r>
      <w:r w:rsidR="001500F3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112DFF">
        <w:rPr>
          <w:rFonts w:ascii="Sylfaen" w:eastAsia="Times New Roman" w:hAnsi="Sylfaen" w:cs="Times New Roman"/>
          <w:bCs/>
          <w:noProof/>
          <w:lang w:val="ka-GE" w:eastAsia="ru-RU"/>
        </w:rPr>
        <w:t>24</w:t>
      </w:r>
      <w:r w:rsidR="005266F9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112DFF">
        <w:rPr>
          <w:rFonts w:ascii="Sylfaen" w:eastAsia="Times New Roman" w:hAnsi="Sylfaen" w:cs="Times New Roman"/>
          <w:bCs/>
          <w:noProof/>
          <w:lang w:val="ka-GE" w:eastAsia="ru-RU"/>
        </w:rPr>
        <w:t>054,9</w:t>
      </w:r>
      <w:r w:rsidR="006862FE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 ლარ</w:t>
      </w:r>
      <w:r w:rsidRPr="003B215B">
        <w:rPr>
          <w:rFonts w:ascii="Sylfaen" w:eastAsia="Times New Roman" w:hAnsi="Sylfaen" w:cs="Times New Roman"/>
          <w:bCs/>
          <w:noProof/>
          <w:lang w:val="ka-GE" w:eastAsia="ru-RU"/>
        </w:rPr>
        <w:t>ით</w:t>
      </w:r>
      <w:r w:rsidR="006862FE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6461F5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2D04AD" w:rsidRPr="003B215B">
        <w:rPr>
          <w:rFonts w:ascii="Sylfaen" w:eastAsia="Times New Roman" w:hAnsi="Sylfaen" w:cs="Times New Roman"/>
          <w:bCs/>
          <w:noProof/>
          <w:lang w:val="ka-GE" w:eastAsia="ru-RU"/>
        </w:rPr>
        <w:t>მ.შ.:</w:t>
      </w:r>
      <w:r w:rsidR="00092490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06305C" w:rsidRPr="003B215B">
        <w:rPr>
          <w:rFonts w:ascii="Sylfaen" w:hAnsi="Sylfaen" w:cs="Sylfaen"/>
          <w:lang w:val="ka-GE"/>
        </w:rPr>
        <w:t>ქონები</w:t>
      </w:r>
      <w:r w:rsidR="00B3065A" w:rsidRPr="003B215B">
        <w:rPr>
          <w:rFonts w:ascii="Sylfaen" w:hAnsi="Sylfaen"/>
          <w:lang w:val="ka-GE"/>
        </w:rPr>
        <w:t xml:space="preserve">ს </w:t>
      </w:r>
      <w:r w:rsidR="00F61A4B" w:rsidRPr="003B215B">
        <w:rPr>
          <w:rFonts w:ascii="Sylfaen" w:hAnsi="Sylfaen"/>
          <w:lang w:val="ka-GE"/>
        </w:rPr>
        <w:t>გად</w:t>
      </w:r>
      <w:r w:rsidR="00B3065A" w:rsidRPr="003B215B">
        <w:rPr>
          <w:rFonts w:ascii="Sylfaen" w:hAnsi="Sylfaen"/>
          <w:lang w:val="ka-GE"/>
        </w:rPr>
        <w:t>ასახად</w:t>
      </w:r>
      <w:r w:rsidR="00F61A4B" w:rsidRPr="003B215B">
        <w:rPr>
          <w:rFonts w:ascii="Sylfaen" w:hAnsi="Sylfaen"/>
          <w:lang w:val="ka-GE"/>
        </w:rPr>
        <w:t>ი</w:t>
      </w:r>
      <w:r w:rsidR="00F61A4B" w:rsidRPr="003B215B">
        <w:rPr>
          <w:rFonts w:ascii="Sylfaen" w:hAnsi="Sylfaen"/>
          <w:lang w:val="en-US"/>
        </w:rPr>
        <w:t xml:space="preserve"> </w:t>
      </w:r>
      <w:r w:rsidR="00112DFF">
        <w:rPr>
          <w:rFonts w:ascii="Sylfaen" w:hAnsi="Sylfaen"/>
          <w:lang w:val="ka-GE"/>
        </w:rPr>
        <w:t>475</w:t>
      </w:r>
      <w:r w:rsidR="002D04AD" w:rsidRPr="003B215B">
        <w:rPr>
          <w:rFonts w:ascii="Sylfaen" w:hAnsi="Sylfaen"/>
          <w:lang w:val="ka-GE"/>
        </w:rPr>
        <w:t xml:space="preserve">0,0 ათასი </w:t>
      </w:r>
      <w:r w:rsidR="002D04AD" w:rsidRPr="00DB4B8A">
        <w:rPr>
          <w:rFonts w:ascii="Sylfaen" w:hAnsi="Sylfaen"/>
          <w:lang w:val="ka-GE"/>
        </w:rPr>
        <w:t xml:space="preserve">ლარია, </w:t>
      </w:r>
      <w:r w:rsidR="00564123" w:rsidRPr="00DB4B8A">
        <w:rPr>
          <w:rFonts w:ascii="Sylfaen" w:hAnsi="Sylfaen" w:cs="Sylfaen"/>
          <w:bCs/>
          <w:noProof/>
          <w:lang w:val="ka-GE"/>
        </w:rPr>
        <w:t>202</w:t>
      </w:r>
      <w:r w:rsidR="00112DFF" w:rsidRPr="00DB4B8A">
        <w:rPr>
          <w:rFonts w:ascii="Sylfaen" w:hAnsi="Sylfaen" w:cs="Sylfaen"/>
          <w:bCs/>
          <w:noProof/>
          <w:lang w:val="ka-GE"/>
        </w:rPr>
        <w:t>2</w:t>
      </w:r>
      <w:r w:rsidR="00564123" w:rsidRPr="00DB4B8A">
        <w:rPr>
          <w:rFonts w:ascii="Sylfaen" w:hAnsi="Sylfaen" w:cs="Sylfaen"/>
          <w:bCs/>
          <w:noProof/>
          <w:lang w:val="ka-GE"/>
        </w:rPr>
        <w:t xml:space="preserve"> წლის </w:t>
      </w:r>
      <w:r w:rsidR="00DB4B8A" w:rsidRPr="00DB4B8A">
        <w:rPr>
          <w:rFonts w:ascii="Sylfaen" w:hAnsi="Sylfaen" w:cs="Sylfaen"/>
          <w:bCs/>
          <w:noProof/>
          <w:lang w:val="ka-GE"/>
        </w:rPr>
        <w:t xml:space="preserve">დამტკიცებული ბიუჯეტის </w:t>
      </w:r>
      <w:r w:rsidR="00564123" w:rsidRPr="00DB4B8A">
        <w:rPr>
          <w:rFonts w:ascii="Sylfaen" w:hAnsi="Sylfaen" w:cs="Sylfaen"/>
          <w:bCs/>
          <w:noProof/>
          <w:lang w:val="ka-GE"/>
        </w:rPr>
        <w:t xml:space="preserve">გეგმიურ მაჩვენებელთან შედარებით  გაზრდილია </w:t>
      </w:r>
      <w:r w:rsidR="00DB4B8A" w:rsidRPr="00DB4B8A">
        <w:rPr>
          <w:rFonts w:ascii="Sylfaen" w:hAnsi="Sylfaen" w:cs="Sylfaen"/>
          <w:bCs/>
          <w:noProof/>
          <w:lang w:val="ka-GE"/>
        </w:rPr>
        <w:t xml:space="preserve">1650,0 ათასი ლარით (53 %), დაზუსტებული ბიუჯეტის გეგმიურ მაჩვენებლებთან შედარებით </w:t>
      </w:r>
      <w:r w:rsidR="00F47B71" w:rsidRPr="00DB4B8A">
        <w:rPr>
          <w:rFonts w:ascii="Sylfaen" w:hAnsi="Sylfaen" w:cs="Sylfaen"/>
          <w:bCs/>
          <w:noProof/>
          <w:lang w:val="ka-GE"/>
        </w:rPr>
        <w:t>55</w:t>
      </w:r>
      <w:r w:rsidR="00564123" w:rsidRPr="00DB4B8A">
        <w:rPr>
          <w:rFonts w:ascii="Sylfaen" w:hAnsi="Sylfaen" w:cs="Sylfaen"/>
          <w:bCs/>
          <w:noProof/>
          <w:lang w:val="ka-GE"/>
        </w:rPr>
        <w:t>,0 ათასი ლარით (1%)</w:t>
      </w:r>
      <w:r w:rsidR="002D04AD" w:rsidRPr="00DB4B8A">
        <w:rPr>
          <w:rFonts w:ascii="Sylfaen" w:hAnsi="Sylfaen" w:cs="Sylfaen"/>
          <w:bCs/>
          <w:noProof/>
          <w:lang w:val="ka-GE"/>
        </w:rPr>
        <w:t>,</w:t>
      </w:r>
      <w:r w:rsidR="002D04AD" w:rsidRPr="003B215B">
        <w:rPr>
          <w:rFonts w:ascii="Sylfaen" w:hAnsi="Sylfaen" w:cs="Sylfaen"/>
          <w:bCs/>
          <w:noProof/>
          <w:lang w:val="ka-GE"/>
        </w:rPr>
        <w:t xml:space="preserve"> </w:t>
      </w:r>
      <w:r w:rsidR="00564123" w:rsidRPr="003B215B">
        <w:rPr>
          <w:rFonts w:ascii="Sylfaen" w:hAnsi="Sylfaen" w:cs="Sylfaen"/>
          <w:bCs/>
          <w:noProof/>
          <w:lang w:val="ka-GE"/>
        </w:rPr>
        <w:t xml:space="preserve"> </w:t>
      </w:r>
      <w:r w:rsidR="00F61A4B" w:rsidRPr="003B215B">
        <w:rPr>
          <w:rFonts w:ascii="Sylfaen" w:hAnsi="Sylfaen"/>
          <w:lang w:val="ka-GE"/>
        </w:rPr>
        <w:t>აქედან</w:t>
      </w:r>
      <w:r w:rsidR="009D2FA7" w:rsidRPr="003B215B">
        <w:rPr>
          <w:rFonts w:ascii="Sylfaen" w:hAnsi="Sylfaen"/>
          <w:lang w:val="ka-GE"/>
        </w:rPr>
        <w:t xml:space="preserve"> </w:t>
      </w:r>
      <w:r w:rsidR="002A4B42" w:rsidRPr="003B215B">
        <w:rPr>
          <w:rFonts w:ascii="Sylfaen" w:hAnsi="Sylfaen"/>
          <w:lang w:val="ka-GE"/>
        </w:rPr>
        <w:t xml:space="preserve"> </w:t>
      </w:r>
      <w:r w:rsidR="00A179F7" w:rsidRPr="003B215B">
        <w:rPr>
          <w:rFonts w:ascii="Sylfaen" w:eastAsia="Times New Roman" w:hAnsi="Sylfaen" w:cs="Arial"/>
          <w:bCs/>
          <w:lang w:val="ka-GE" w:eastAsia="ru-RU"/>
        </w:rPr>
        <w:t xml:space="preserve">გადასახადი </w:t>
      </w:r>
      <w:r w:rsidR="00A179F7" w:rsidRPr="003B215B">
        <w:rPr>
          <w:rFonts w:ascii="Sylfaen" w:eastAsia="Times New Roman" w:hAnsi="Sylfaen" w:cs="Arial"/>
          <w:bCs/>
          <w:lang w:eastAsia="ru-RU"/>
        </w:rPr>
        <w:t xml:space="preserve">საქართველოს საწარმოთა ქონებაზე (გარდა მიწისა)   </w:t>
      </w:r>
      <w:r w:rsidR="00981BC0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47B71">
        <w:rPr>
          <w:rFonts w:ascii="Sylfaen" w:eastAsia="Times New Roman" w:hAnsi="Sylfaen" w:cs="Arial"/>
          <w:bCs/>
          <w:lang w:val="ka-GE" w:eastAsia="ru-RU"/>
        </w:rPr>
        <w:t>2901,7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ია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092490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A179F7" w:rsidRPr="003B215B">
        <w:rPr>
          <w:rFonts w:ascii="Sylfaen" w:eastAsia="Times New Roman" w:hAnsi="Sylfaen" w:cs="Arial"/>
          <w:bCs/>
          <w:lang w:val="ka-GE" w:eastAsia="ru-RU"/>
        </w:rPr>
        <w:t xml:space="preserve">გადასახადი </w:t>
      </w:r>
      <w:r w:rsidR="00A179F7" w:rsidRPr="003B215B">
        <w:rPr>
          <w:rFonts w:ascii="Sylfaen" w:eastAsia="Times New Roman" w:hAnsi="Sylfaen" w:cs="Arial"/>
          <w:bCs/>
          <w:lang w:eastAsia="ru-RU"/>
        </w:rPr>
        <w:t>ფიზიკურ პირთა ქონებაზე (გარდა მიწისა)</w:t>
      </w:r>
      <w:r w:rsidR="00A179F7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981BC0" w:rsidRPr="003B215B">
        <w:rPr>
          <w:rFonts w:ascii="Sylfaen" w:eastAsia="Times New Roman" w:hAnsi="Sylfaen" w:cs="Arial"/>
          <w:bCs/>
          <w:lang w:val="ka-GE" w:eastAsia="ru-RU"/>
        </w:rPr>
        <w:t xml:space="preserve"> 10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A84DE3" w:rsidRPr="003B215B">
        <w:rPr>
          <w:rFonts w:ascii="Sylfaen" w:eastAsia="Times New Roman" w:hAnsi="Sylfaen" w:cs="Arial"/>
          <w:bCs/>
          <w:lang w:val="ka-GE" w:eastAsia="ru-RU"/>
        </w:rPr>
        <w:t xml:space="preserve">გადასახადი </w:t>
      </w:r>
      <w:r w:rsidR="00A84DE3" w:rsidRPr="003B215B">
        <w:rPr>
          <w:rFonts w:ascii="Sylfaen" w:eastAsia="Times New Roman" w:hAnsi="Sylfaen" w:cs="Arial"/>
          <w:bCs/>
          <w:lang w:eastAsia="ru-RU"/>
        </w:rPr>
        <w:t xml:space="preserve">სასოფლო-სამეურნეო დანიშნულების მიწაზე   </w:t>
      </w:r>
      <w:r w:rsidR="005266F9" w:rsidRPr="003B215B">
        <w:rPr>
          <w:rFonts w:ascii="Sylfaen" w:eastAsia="Times New Roman" w:hAnsi="Sylfaen" w:cs="Arial"/>
          <w:bCs/>
          <w:lang w:val="ka-GE" w:eastAsia="ru-RU"/>
        </w:rPr>
        <w:t>150</w:t>
      </w:r>
      <w:r w:rsidR="00745115" w:rsidRPr="003B215B">
        <w:rPr>
          <w:rFonts w:ascii="Sylfaen" w:eastAsia="Times New Roman" w:hAnsi="Sylfaen" w:cs="Arial"/>
          <w:bCs/>
          <w:lang w:val="ka-GE" w:eastAsia="ru-RU"/>
        </w:rPr>
        <w:t>3</w:t>
      </w:r>
      <w:r w:rsidR="00211449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745115" w:rsidRPr="003B215B">
        <w:rPr>
          <w:rFonts w:ascii="Sylfaen" w:eastAsia="Times New Roman" w:hAnsi="Sylfaen" w:cs="Arial"/>
          <w:bCs/>
          <w:lang w:val="ka-GE" w:eastAsia="ru-RU"/>
        </w:rPr>
        <w:t xml:space="preserve">3 </w:t>
      </w:r>
      <w:r w:rsidR="002A4B42" w:rsidRPr="003B215B">
        <w:rPr>
          <w:rFonts w:ascii="Sylfaen" w:eastAsia="Times New Roman" w:hAnsi="Sylfaen" w:cs="Arial"/>
          <w:bCs/>
          <w:lang w:val="ka-GE" w:eastAsia="ru-RU"/>
        </w:rPr>
        <w:t xml:space="preserve">   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>ათას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7C6F13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3F1050" w:rsidRPr="003B215B">
        <w:rPr>
          <w:rFonts w:ascii="Sylfaen" w:eastAsia="Times New Roman" w:hAnsi="Sylfaen" w:cs="Arial"/>
          <w:bCs/>
          <w:lang w:val="ka-GE" w:eastAsia="ru-RU"/>
        </w:rPr>
        <w:t>გა</w:t>
      </w:r>
      <w:r w:rsidR="00F61A4B" w:rsidRPr="003B215B">
        <w:rPr>
          <w:rFonts w:ascii="Sylfaen" w:eastAsia="Times New Roman" w:hAnsi="Sylfaen" w:cs="Arial"/>
          <w:bCs/>
          <w:lang w:val="ka-GE" w:eastAsia="ru-RU"/>
        </w:rPr>
        <w:t>და</w:t>
      </w:r>
      <w:r w:rsidR="003F1050" w:rsidRPr="003B215B">
        <w:rPr>
          <w:rFonts w:ascii="Sylfaen" w:eastAsia="Times New Roman" w:hAnsi="Sylfaen" w:cs="Arial"/>
          <w:bCs/>
          <w:lang w:val="ka-GE" w:eastAsia="ru-RU"/>
        </w:rPr>
        <w:t xml:space="preserve">სახადი </w:t>
      </w:r>
      <w:r w:rsidR="000F6F46" w:rsidRPr="003B215B">
        <w:rPr>
          <w:rFonts w:ascii="Sylfaen" w:eastAsia="Times New Roman" w:hAnsi="Sylfaen" w:cs="Arial"/>
          <w:bCs/>
          <w:lang w:eastAsia="ru-RU"/>
        </w:rPr>
        <w:t>არასასოფლო-</w:t>
      </w:r>
      <w:r w:rsidR="00564123" w:rsidRPr="003B215B">
        <w:rPr>
          <w:rFonts w:ascii="Sylfaen" w:eastAsia="Times New Roman" w:hAnsi="Sylfaen" w:cs="Arial"/>
          <w:bCs/>
          <w:lang w:eastAsia="ru-RU"/>
        </w:rPr>
        <w:t xml:space="preserve">სამეურნეო დანიშნულების მიწაზე </w:t>
      </w:r>
      <w:r w:rsidR="00B823C3" w:rsidRPr="003B215B">
        <w:rPr>
          <w:rFonts w:ascii="Sylfaen" w:eastAsia="Times New Roman" w:hAnsi="Sylfaen" w:cs="Arial"/>
          <w:bCs/>
          <w:lang w:eastAsia="ru-RU"/>
        </w:rPr>
        <w:t xml:space="preserve"> </w:t>
      </w:r>
      <w:r w:rsidR="00F47B71">
        <w:rPr>
          <w:rFonts w:ascii="Sylfaen" w:eastAsia="Times New Roman" w:hAnsi="Sylfaen" w:cs="Arial"/>
          <w:bCs/>
          <w:lang w:val="ka-GE" w:eastAsia="ru-RU"/>
        </w:rPr>
        <w:t>335,0</w:t>
      </w:r>
      <w:r w:rsidR="00B70E7B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B70E7B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>ლარ</w:t>
      </w:r>
      <w:r w:rsidR="00067F2F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B70E7B" w:rsidRPr="003B215B">
        <w:rPr>
          <w:rFonts w:ascii="Sylfaen" w:eastAsia="Times New Roman" w:hAnsi="Sylfaen" w:cs="Arial"/>
          <w:bCs/>
          <w:lang w:val="en-US" w:eastAsia="ru-RU"/>
        </w:rPr>
        <w:t xml:space="preserve">  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დამატებული ღირებულების გადასახადი </w:t>
      </w:r>
      <w:r w:rsidR="00DB4B8A" w:rsidRPr="00DB4B8A">
        <w:rPr>
          <w:rFonts w:ascii="Sylfaen" w:hAnsi="Sylfaen" w:cs="Sylfaen"/>
          <w:bCs/>
          <w:noProof/>
          <w:lang w:val="ka-GE"/>
        </w:rPr>
        <w:t xml:space="preserve">2022 წლის დამტკიცებული ბიუჯეტის გეგმიურ მაჩვენებელთან შედარებით  გაზრდილია </w:t>
      </w:r>
      <w:r w:rsidR="00DB4B8A">
        <w:rPr>
          <w:rFonts w:ascii="Sylfaen" w:hAnsi="Sylfaen" w:cs="Sylfaen"/>
          <w:bCs/>
          <w:noProof/>
          <w:lang w:val="ka-GE"/>
        </w:rPr>
        <w:t xml:space="preserve">5005,2 ათასი ლარით (35 %), </w:t>
      </w:r>
      <w:r w:rsidR="00DB4B8A" w:rsidRPr="00DB4B8A">
        <w:rPr>
          <w:rFonts w:ascii="Sylfaen" w:hAnsi="Sylfaen" w:cs="Sylfaen"/>
          <w:bCs/>
          <w:noProof/>
          <w:lang w:val="ka-GE"/>
        </w:rPr>
        <w:t>დაზუსტებული ბიუჯეტის გეგმიურ მაჩვენებლებთან შედარებით</w:t>
      </w:r>
      <w:r w:rsidR="00DB4B8A">
        <w:rPr>
          <w:rFonts w:ascii="Sylfaen" w:hAnsi="Sylfaen" w:cs="Sylfaen"/>
          <w:bCs/>
          <w:noProof/>
          <w:lang w:val="ka-GE"/>
        </w:rPr>
        <w:t xml:space="preserve"> </w:t>
      </w:r>
      <w:r w:rsidR="00F47B71">
        <w:rPr>
          <w:rFonts w:ascii="Sylfaen" w:hAnsi="Sylfaen" w:cs="Sylfaen"/>
          <w:bCs/>
          <w:noProof/>
          <w:lang w:val="ka-GE"/>
        </w:rPr>
        <w:t>3864,9</w:t>
      </w:r>
      <w:r w:rsidR="003C3680" w:rsidRPr="003B215B">
        <w:rPr>
          <w:rFonts w:ascii="Sylfaen" w:hAnsi="Sylfaen" w:cs="Sylfaen"/>
          <w:bCs/>
          <w:noProof/>
          <w:lang w:val="ka-GE"/>
        </w:rPr>
        <w:t xml:space="preserve"> ათასი ლარით (25 %) და </w:t>
      </w:r>
      <w:r w:rsidR="00476F3D" w:rsidRPr="003B215B">
        <w:rPr>
          <w:rFonts w:ascii="Sylfaen" w:eastAsia="Times New Roman" w:hAnsi="Sylfaen" w:cs="Arial"/>
          <w:bCs/>
          <w:lang w:val="ka-GE" w:eastAsia="ru-RU"/>
        </w:rPr>
        <w:t>განისაზღვრა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47B71">
        <w:rPr>
          <w:rFonts w:ascii="Sylfaen" w:eastAsia="Times New Roman" w:hAnsi="Sylfaen" w:cs="Arial"/>
          <w:bCs/>
          <w:lang w:val="ka-GE" w:eastAsia="ru-RU"/>
        </w:rPr>
        <w:t>19304,9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476F3D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476F3D" w:rsidRPr="003B215B">
        <w:rPr>
          <w:rFonts w:ascii="Sylfaen" w:eastAsia="Times New Roman" w:hAnsi="Sylfaen" w:cs="Arial"/>
          <w:bCs/>
          <w:lang w:val="ka-GE" w:eastAsia="ru-RU"/>
        </w:rPr>
        <w:t>ით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>.</w:t>
      </w:r>
      <w:r w:rsidR="00871C9A" w:rsidRPr="003B215B">
        <w:rPr>
          <w:rFonts w:ascii="Sylfaen" w:eastAsia="Times New Roman" w:hAnsi="Sylfaen" w:cs="Arial"/>
          <w:bCs/>
          <w:lang w:val="en-US" w:eastAsia="ru-RU"/>
        </w:rPr>
        <w:t xml:space="preserve"> </w:t>
      </w:r>
    </w:p>
    <w:p w:rsidR="00B823C3" w:rsidRPr="003B215B" w:rsidRDefault="00B823C3" w:rsidP="003B215B">
      <w:pPr>
        <w:spacing w:after="0" w:line="360" w:lineRule="auto"/>
        <w:jc w:val="both"/>
        <w:rPr>
          <w:rFonts w:ascii="Sylfaen" w:eastAsia="Times New Roman" w:hAnsi="Sylfaen" w:cs="Times New Roman"/>
          <w:bCs/>
          <w:noProof/>
          <w:lang w:val="ka-GE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2) </w:t>
      </w:r>
      <w:r w:rsidR="003F1050" w:rsidRPr="003B215B">
        <w:rPr>
          <w:rFonts w:ascii="Sylfaen" w:hAnsi="Sylfaen" w:cs="Sylfaen"/>
          <w:lang w:val="ka-GE"/>
        </w:rPr>
        <w:t>გრანტები</w:t>
      </w:r>
      <w:r w:rsidR="00F11CAF" w:rsidRPr="003B215B">
        <w:rPr>
          <w:rFonts w:ascii="Sylfaen" w:hAnsi="Sylfaen"/>
          <w:lang w:val="ka-GE"/>
        </w:rPr>
        <w:t xml:space="preserve"> შეადგენს</w:t>
      </w:r>
      <w:r w:rsidR="00F11CAF" w:rsidRPr="003B215B">
        <w:rPr>
          <w:rFonts w:ascii="Sylfaen" w:hAnsi="Sylfaen"/>
          <w:lang w:val="en-US"/>
        </w:rPr>
        <w:t xml:space="preserve"> </w:t>
      </w:r>
      <w:r w:rsidR="00981BC0" w:rsidRPr="003B215B">
        <w:rPr>
          <w:rFonts w:ascii="Sylfaen" w:eastAsia="Times New Roman" w:hAnsi="Sylfaen" w:cs="Arial"/>
          <w:bCs/>
          <w:lang w:val="ka-GE" w:eastAsia="ru-RU"/>
        </w:rPr>
        <w:t>2</w:t>
      </w:r>
      <w:r w:rsidR="00F47B71">
        <w:rPr>
          <w:rFonts w:ascii="Sylfaen" w:eastAsia="Times New Roman" w:hAnsi="Sylfaen" w:cs="Arial"/>
          <w:bCs/>
          <w:lang w:val="ka-GE" w:eastAsia="ru-RU"/>
        </w:rPr>
        <w:t>70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D11D58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ლარს, </w:t>
      </w:r>
      <w:r w:rsidR="007C6F13" w:rsidRPr="003B215B">
        <w:rPr>
          <w:rFonts w:ascii="Sylfaen" w:eastAsia="Times New Roman" w:hAnsi="Sylfaen" w:cs="Arial"/>
          <w:bCs/>
          <w:lang w:val="ka-GE" w:eastAsia="ru-RU"/>
        </w:rPr>
        <w:t xml:space="preserve">ეს არის </w:t>
      </w:r>
      <w:r w:rsidR="003F1050" w:rsidRPr="003B215B">
        <w:rPr>
          <w:rFonts w:ascii="Sylfaen" w:eastAsia="Times New Roman" w:hAnsi="Sylfaen" w:cs="Arial"/>
          <w:bCs/>
          <w:lang w:val="ka-GE" w:eastAsia="ru-RU"/>
        </w:rPr>
        <w:t xml:space="preserve">მიზნობრივი ტრანსფერი </w:t>
      </w:r>
      <w:r w:rsidR="007C6F13" w:rsidRPr="003B215B">
        <w:rPr>
          <w:rFonts w:ascii="Sylfaen" w:hAnsi="Sylfaen"/>
          <w:lang w:val="ka-GE"/>
        </w:rPr>
        <w:t>დელეგირებული უფლებამოსილების განხორციელებისათვის</w:t>
      </w:r>
      <w:r w:rsidR="00F51C88" w:rsidRPr="003B215B">
        <w:rPr>
          <w:rFonts w:ascii="Sylfaen" w:hAnsi="Sylfaen"/>
          <w:lang w:val="ka-GE"/>
        </w:rPr>
        <w:t xml:space="preserve">, </w:t>
      </w:r>
      <w:r w:rsidR="00F51C88" w:rsidRPr="003B215B">
        <w:rPr>
          <w:rFonts w:ascii="Sylfaen" w:hAnsi="Sylfaen" w:cs="Sylfaen"/>
          <w:bCs/>
          <w:noProof/>
          <w:lang w:val="ka-GE"/>
        </w:rPr>
        <w:t>202</w:t>
      </w:r>
      <w:r w:rsidR="00F47B71">
        <w:rPr>
          <w:rFonts w:ascii="Sylfaen" w:hAnsi="Sylfaen" w:cs="Sylfaen"/>
          <w:bCs/>
          <w:noProof/>
          <w:lang w:val="ka-GE"/>
        </w:rPr>
        <w:t>2</w:t>
      </w:r>
      <w:r w:rsidR="00F51C88" w:rsidRPr="003B215B">
        <w:rPr>
          <w:rFonts w:ascii="Sylfaen" w:hAnsi="Sylfaen" w:cs="Sylfaen"/>
          <w:bCs/>
          <w:noProof/>
          <w:lang w:val="ka-GE"/>
        </w:rPr>
        <w:t xml:space="preserve"> წლის გეგმიურ მაჩვენებელთან შედარებით  გაზრდილია 25,0 ათასი ლარით (1</w:t>
      </w:r>
      <w:r w:rsidR="00F47B71">
        <w:rPr>
          <w:rFonts w:ascii="Sylfaen" w:hAnsi="Sylfaen" w:cs="Sylfaen"/>
          <w:bCs/>
          <w:noProof/>
          <w:lang w:val="ka-GE"/>
        </w:rPr>
        <w:t xml:space="preserve">0 </w:t>
      </w:r>
      <w:r w:rsidR="00F51C88" w:rsidRPr="003B215B">
        <w:rPr>
          <w:rFonts w:ascii="Sylfaen" w:hAnsi="Sylfaen" w:cs="Sylfaen"/>
          <w:bCs/>
          <w:noProof/>
          <w:lang w:val="ka-GE"/>
        </w:rPr>
        <w:t>%)</w:t>
      </w:r>
      <w:r w:rsidRPr="003B215B">
        <w:rPr>
          <w:rFonts w:ascii="Sylfaen" w:hAnsi="Sylfaen"/>
          <w:lang w:val="ka-GE"/>
        </w:rPr>
        <w:t>;</w:t>
      </w:r>
    </w:p>
    <w:p w:rsidR="00F51211" w:rsidRPr="003B215B" w:rsidRDefault="00B823C3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lastRenderedPageBreak/>
        <w:t xml:space="preserve">3) </w:t>
      </w:r>
      <w:r w:rsidR="003877DE" w:rsidRPr="003B215B">
        <w:rPr>
          <w:rFonts w:ascii="Sylfaen" w:eastAsia="Times New Roman" w:hAnsi="Sylfaen" w:cs="Arial"/>
          <w:bCs/>
          <w:lang w:val="ka-GE" w:eastAsia="ru-RU"/>
        </w:rPr>
        <w:t xml:space="preserve">სხვა </w:t>
      </w:r>
      <w:r w:rsidR="00981BC0" w:rsidRPr="003B215B">
        <w:rPr>
          <w:rFonts w:ascii="Sylfaen" w:eastAsia="Times New Roman" w:hAnsi="Sylfaen" w:cs="Arial"/>
          <w:bCs/>
          <w:lang w:val="ka-GE" w:eastAsia="ru-RU"/>
        </w:rPr>
        <w:t>შემოსავლები</w:t>
      </w:r>
      <w:r w:rsidR="00B17E10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B17E10" w:rsidRPr="003B215B">
        <w:rPr>
          <w:rFonts w:ascii="Sylfaen" w:hAnsi="Sylfaen" w:cs="Sylfaen"/>
          <w:bCs/>
          <w:noProof/>
          <w:lang w:val="ka-GE"/>
        </w:rPr>
        <w:t>202</w:t>
      </w:r>
      <w:r w:rsidR="00F47B71">
        <w:rPr>
          <w:rFonts w:ascii="Sylfaen" w:hAnsi="Sylfaen" w:cs="Sylfaen"/>
          <w:bCs/>
          <w:noProof/>
          <w:lang w:val="ka-GE"/>
        </w:rPr>
        <w:t>2</w:t>
      </w:r>
      <w:r w:rsidR="00B17E10" w:rsidRPr="003B215B">
        <w:rPr>
          <w:rFonts w:ascii="Sylfaen" w:hAnsi="Sylfaen" w:cs="Sylfaen"/>
          <w:bCs/>
          <w:noProof/>
          <w:lang w:val="ka-GE"/>
        </w:rPr>
        <w:t xml:space="preserve"> წლის გეგმიურ მაჩვენებელთან შედარებით  გაზრდილია</w:t>
      </w:r>
      <w:r w:rsidR="00212B9B" w:rsidRPr="003B215B">
        <w:rPr>
          <w:rFonts w:ascii="Sylfaen" w:hAnsi="Sylfaen" w:cs="Sylfaen"/>
          <w:bCs/>
          <w:noProof/>
          <w:lang w:val="ka-GE"/>
        </w:rPr>
        <w:t xml:space="preserve"> </w:t>
      </w:r>
      <w:r w:rsidR="00F47B71">
        <w:rPr>
          <w:rFonts w:ascii="Sylfaen" w:hAnsi="Sylfaen" w:cs="Sylfaen"/>
          <w:bCs/>
          <w:noProof/>
          <w:lang w:val="ka-GE"/>
        </w:rPr>
        <w:t>555</w:t>
      </w:r>
      <w:r w:rsidR="00212B9B" w:rsidRPr="003B215B">
        <w:rPr>
          <w:rFonts w:ascii="Sylfaen" w:hAnsi="Sylfaen" w:cs="Sylfaen"/>
          <w:bCs/>
          <w:noProof/>
          <w:lang w:val="ka-GE"/>
        </w:rPr>
        <w:t xml:space="preserve">,0 </w:t>
      </w:r>
      <w:r w:rsidR="00B17E10" w:rsidRPr="003B215B">
        <w:rPr>
          <w:rFonts w:ascii="Sylfaen" w:hAnsi="Sylfaen" w:cs="Sylfaen"/>
          <w:bCs/>
          <w:noProof/>
          <w:lang w:val="ka-GE"/>
        </w:rPr>
        <w:t>ათასი ლარით (</w:t>
      </w:r>
      <w:r w:rsidR="00F47B71">
        <w:rPr>
          <w:rFonts w:ascii="Sylfaen" w:hAnsi="Sylfaen" w:cs="Sylfaen"/>
          <w:bCs/>
          <w:noProof/>
          <w:lang w:val="ka-GE"/>
        </w:rPr>
        <w:t>32</w:t>
      </w:r>
      <w:r w:rsidR="00B17E10" w:rsidRPr="003B215B">
        <w:rPr>
          <w:rFonts w:ascii="Sylfaen" w:hAnsi="Sylfaen" w:cs="Sylfaen"/>
          <w:bCs/>
          <w:noProof/>
          <w:lang w:val="ka-GE"/>
        </w:rPr>
        <w:t xml:space="preserve">%) და </w:t>
      </w:r>
      <w:r w:rsidR="00B17E10" w:rsidRPr="003B215B">
        <w:rPr>
          <w:rFonts w:ascii="Sylfaen" w:eastAsia="Times New Roman" w:hAnsi="Sylfaen" w:cs="Arial"/>
          <w:bCs/>
          <w:lang w:val="ka-GE" w:eastAsia="ru-RU"/>
        </w:rPr>
        <w:t xml:space="preserve">შეადგენს </w:t>
      </w:r>
      <w:r w:rsidR="00F47B71">
        <w:rPr>
          <w:rFonts w:ascii="Sylfaen" w:eastAsia="Times New Roman" w:hAnsi="Sylfaen" w:cs="Arial"/>
          <w:bCs/>
          <w:lang w:val="ka-GE" w:eastAsia="ru-RU"/>
        </w:rPr>
        <w:t>2264,0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 xml:space="preserve"> ათას ლარ</w:t>
      </w:r>
      <w:r w:rsidR="00B17E10" w:rsidRPr="003B215B">
        <w:rPr>
          <w:rFonts w:ascii="Sylfaen" w:eastAsia="Times New Roman" w:hAnsi="Sylfaen" w:cs="Arial"/>
          <w:bCs/>
          <w:lang w:val="ka-GE" w:eastAsia="ru-RU"/>
        </w:rPr>
        <w:t>ს</w:t>
      </w:r>
      <w:r w:rsidR="00212B9B" w:rsidRPr="003B215B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აქედან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                                                               </w:t>
      </w:r>
      <w:r w:rsidR="00FF1ED4" w:rsidRPr="003B215B">
        <w:rPr>
          <w:rFonts w:ascii="Sylfaen" w:eastAsia="Times New Roman" w:hAnsi="Sylfaen" w:cs="Arial"/>
          <w:bCs/>
          <w:lang w:val="ka-GE" w:eastAsia="ru-RU"/>
        </w:rPr>
        <w:t xml:space="preserve">             </w:t>
      </w:r>
      <w:r w:rsidR="00DC3713" w:rsidRPr="003B215B">
        <w:rPr>
          <w:rFonts w:ascii="Sylfaen" w:eastAsia="Times New Roman" w:hAnsi="Sylfaen" w:cs="Arial"/>
          <w:bCs/>
          <w:lang w:val="ka-GE" w:eastAsia="ru-RU"/>
        </w:rPr>
        <w:t>ა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>)</w:t>
      </w:r>
      <w:r w:rsidR="00B17E10" w:rsidRPr="003B215B">
        <w:rPr>
          <w:rFonts w:ascii="Sylfaen" w:eastAsia="Times New Roman" w:hAnsi="Sylfaen" w:cs="Arial"/>
          <w:bCs/>
          <w:lang w:val="ka-GE" w:eastAsia="ru-RU"/>
        </w:rPr>
        <w:t xml:space="preserve">შემოსავლები </w:t>
      </w:r>
      <w:r w:rsidR="0006305C" w:rsidRPr="003B215B">
        <w:rPr>
          <w:rFonts w:ascii="Sylfaen" w:eastAsia="Times New Roman" w:hAnsi="Sylfaen" w:cs="Arial"/>
          <w:bCs/>
          <w:lang w:val="ka-GE" w:eastAsia="ru-RU"/>
        </w:rPr>
        <w:t>პრ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ოცენტებიდან </w:t>
      </w:r>
      <w:r w:rsidR="003877DE" w:rsidRPr="003B215B">
        <w:rPr>
          <w:rFonts w:ascii="Sylfaen" w:eastAsia="Times New Roman" w:hAnsi="Sylfaen" w:cs="Arial"/>
          <w:bCs/>
          <w:lang w:val="ka-GE" w:eastAsia="ru-RU"/>
        </w:rPr>
        <w:t xml:space="preserve">შეადგენს </w:t>
      </w:r>
      <w:r w:rsidR="00F47B71">
        <w:rPr>
          <w:rFonts w:ascii="Sylfaen" w:eastAsia="Times New Roman" w:hAnsi="Sylfaen" w:cs="Arial"/>
          <w:bCs/>
          <w:lang w:val="ka-GE" w:eastAsia="ru-RU"/>
        </w:rPr>
        <w:t>6</w:t>
      </w:r>
      <w:r w:rsidR="005266F9" w:rsidRPr="003B215B">
        <w:rPr>
          <w:rFonts w:ascii="Sylfaen" w:eastAsia="Times New Roman" w:hAnsi="Sylfaen" w:cs="Arial"/>
          <w:bCs/>
          <w:lang w:val="ka-GE" w:eastAsia="ru-RU"/>
        </w:rPr>
        <w:t>00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F541DD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ათას 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ლარს</w:t>
      </w:r>
      <w:r w:rsidR="00B727A4" w:rsidRPr="003B215B">
        <w:rPr>
          <w:rFonts w:ascii="Sylfaen" w:eastAsia="Times New Roman" w:hAnsi="Sylfaen" w:cs="Arial"/>
          <w:bCs/>
          <w:lang w:val="ka-GE" w:eastAsia="ru-RU"/>
        </w:rPr>
        <w:t>(</w:t>
      </w:r>
      <w:r w:rsidR="00042F85" w:rsidRPr="003B215B">
        <w:rPr>
          <w:rFonts w:ascii="Sylfaen" w:eastAsia="Times New Roman" w:hAnsi="Sylfaen" w:cs="Arial"/>
          <w:bCs/>
          <w:lang w:val="ka-GE" w:eastAsia="ru-RU"/>
        </w:rPr>
        <w:t xml:space="preserve">ზრდა </w:t>
      </w:r>
      <w:r w:rsidR="00F47B71">
        <w:rPr>
          <w:rFonts w:ascii="Sylfaen" w:eastAsia="Times New Roman" w:hAnsi="Sylfaen" w:cs="Arial"/>
          <w:bCs/>
          <w:lang w:val="ka-GE" w:eastAsia="ru-RU"/>
        </w:rPr>
        <w:t>100</w:t>
      </w:r>
      <w:r w:rsidR="00F51211" w:rsidRPr="003B215B">
        <w:rPr>
          <w:rFonts w:ascii="Sylfaen" w:eastAsia="Times New Roman" w:hAnsi="Sylfaen" w:cs="Arial"/>
          <w:bCs/>
          <w:lang w:val="ka-GE" w:eastAsia="ru-RU"/>
        </w:rPr>
        <w:t xml:space="preserve">,0 ათასი ლარი, </w:t>
      </w:r>
      <w:r w:rsidR="00B727A4" w:rsidRPr="003B215B">
        <w:rPr>
          <w:rFonts w:ascii="Sylfaen" w:eastAsia="Times New Roman" w:hAnsi="Sylfaen" w:cs="Arial"/>
          <w:bCs/>
          <w:lang w:val="ka-GE" w:eastAsia="ru-RU"/>
        </w:rPr>
        <w:t>2</w:t>
      </w:r>
      <w:r w:rsidR="00F47B71">
        <w:rPr>
          <w:rFonts w:ascii="Sylfaen" w:eastAsia="Times New Roman" w:hAnsi="Sylfaen" w:cs="Arial"/>
          <w:bCs/>
          <w:lang w:val="ka-GE" w:eastAsia="ru-RU"/>
        </w:rPr>
        <w:t xml:space="preserve">0 </w:t>
      </w:r>
      <w:r w:rsidR="00B727A4" w:rsidRPr="003B215B">
        <w:rPr>
          <w:rFonts w:ascii="Sylfaen" w:eastAsia="Times New Roman" w:hAnsi="Sylfaen" w:cs="Arial"/>
          <w:bCs/>
          <w:lang w:val="ka-GE" w:eastAsia="ru-RU"/>
        </w:rPr>
        <w:t>%)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;</w:t>
      </w:r>
    </w:p>
    <w:p w:rsidR="00F51211" w:rsidRPr="003B215B" w:rsidRDefault="00C65DA1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lang w:val="ka-GE" w:eastAsia="ru-RU"/>
        </w:rPr>
        <w:t>ბ)</w:t>
      </w:r>
      <w:r w:rsidR="00B823C3" w:rsidRPr="003B215B">
        <w:rPr>
          <w:rFonts w:ascii="Sylfaen" w:eastAsia="Times New Roman" w:hAnsi="Sylfaen" w:cs="Arial"/>
          <w:lang w:val="ka-GE" w:eastAsia="ru-RU"/>
        </w:rPr>
        <w:t>რენტა</w:t>
      </w:r>
      <w:r w:rsidR="00E961B1" w:rsidRPr="003B215B">
        <w:rPr>
          <w:rFonts w:ascii="Sylfaen" w:eastAsia="Times New Roman" w:hAnsi="Sylfaen" w:cs="Arial"/>
          <w:lang w:val="ka-GE" w:eastAsia="ru-RU"/>
        </w:rPr>
        <w:t xml:space="preserve"> </w:t>
      </w:r>
      <w:r w:rsidR="00981BC0" w:rsidRPr="003B215B">
        <w:rPr>
          <w:rFonts w:ascii="Sylfaen" w:eastAsia="Times New Roman" w:hAnsi="Sylfaen" w:cs="Arial"/>
          <w:lang w:val="ka-GE" w:eastAsia="ru-RU"/>
        </w:rPr>
        <w:t>5</w:t>
      </w:r>
      <w:r w:rsidR="00DC3713" w:rsidRPr="003B215B">
        <w:rPr>
          <w:rFonts w:ascii="Sylfaen" w:eastAsia="Times New Roman" w:hAnsi="Sylfaen" w:cs="Arial"/>
          <w:lang w:val="ka-GE" w:eastAsia="ru-RU"/>
        </w:rPr>
        <w:t>60</w:t>
      </w:r>
      <w:r w:rsidR="00B823C3" w:rsidRPr="003B215B">
        <w:rPr>
          <w:rFonts w:ascii="Sylfaen" w:eastAsia="Times New Roman" w:hAnsi="Sylfaen" w:cs="Arial"/>
          <w:lang w:val="ka-GE" w:eastAsia="ru-RU"/>
        </w:rPr>
        <w:t>,0</w:t>
      </w:r>
      <w:r w:rsidR="00E961B1" w:rsidRPr="003B215B">
        <w:rPr>
          <w:rFonts w:ascii="Sylfaen" w:eastAsia="Times New Roman" w:hAnsi="Sylfaen" w:cs="Arial"/>
          <w:lang w:val="ka-GE" w:eastAsia="ru-RU"/>
        </w:rPr>
        <w:t xml:space="preserve"> </w:t>
      </w:r>
      <w:r w:rsidR="00DC3713" w:rsidRPr="003B215B">
        <w:rPr>
          <w:rFonts w:ascii="Sylfaen" w:eastAsia="Times New Roman" w:hAnsi="Sylfaen" w:cs="Arial"/>
          <w:lang w:val="ka-GE" w:eastAsia="ru-RU"/>
        </w:rPr>
        <w:t>ათ</w:t>
      </w:r>
      <w:r w:rsidR="00F51211" w:rsidRPr="003B215B">
        <w:rPr>
          <w:rFonts w:ascii="Sylfaen" w:eastAsia="Times New Roman" w:hAnsi="Sylfaen" w:cs="Arial"/>
          <w:lang w:val="ka-GE" w:eastAsia="ru-RU"/>
        </w:rPr>
        <w:t>ას</w:t>
      </w:r>
      <w:r w:rsidR="003D19A8" w:rsidRPr="003B215B">
        <w:rPr>
          <w:rFonts w:ascii="Sylfaen" w:eastAsia="Times New Roman" w:hAnsi="Sylfaen" w:cs="Arial"/>
          <w:lang w:val="ka-GE" w:eastAsia="ru-RU"/>
        </w:rPr>
        <w:t xml:space="preserve"> </w:t>
      </w:r>
      <w:r w:rsidR="00DC3713" w:rsidRPr="003B215B">
        <w:rPr>
          <w:rFonts w:ascii="Sylfaen" w:eastAsia="Times New Roman" w:hAnsi="Sylfaen" w:cs="Arial"/>
          <w:lang w:val="ka-GE" w:eastAsia="ru-RU"/>
        </w:rPr>
        <w:t>ლარ</w:t>
      </w:r>
      <w:r w:rsidR="003D19A8" w:rsidRPr="003B215B">
        <w:rPr>
          <w:rFonts w:ascii="Sylfaen" w:eastAsia="Times New Roman" w:hAnsi="Sylfaen" w:cs="Arial"/>
          <w:lang w:val="ka-GE" w:eastAsia="ru-RU"/>
        </w:rPr>
        <w:t>ს</w:t>
      </w:r>
      <w:r w:rsidR="00DC3713" w:rsidRPr="003B215B">
        <w:rPr>
          <w:rFonts w:ascii="Sylfaen" w:eastAsia="Times New Roman" w:hAnsi="Sylfaen" w:cs="Arial"/>
          <w:lang w:val="ka-GE" w:eastAsia="ru-RU"/>
        </w:rPr>
        <w:t>;</w:t>
      </w:r>
      <w:r w:rsidR="00B70E7B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                      </w:t>
      </w:r>
      <w:r w:rsidR="00F51211" w:rsidRPr="003B215B">
        <w:rPr>
          <w:rFonts w:ascii="Sylfaen" w:eastAsia="Times New Roman" w:hAnsi="Sylfaen" w:cs="Arial"/>
          <w:bCs/>
          <w:lang w:val="ka-GE" w:eastAsia="ru-RU"/>
        </w:rPr>
        <w:t xml:space="preserve">                </w:t>
      </w:r>
    </w:p>
    <w:p w:rsidR="00715B9A" w:rsidRPr="003B215B" w:rsidRDefault="009D2FA7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C65DA1" w:rsidRPr="003B215B">
        <w:rPr>
          <w:rFonts w:ascii="Sylfaen" w:eastAsia="Times New Roman" w:hAnsi="Sylfaen" w:cs="Arial"/>
          <w:bCs/>
          <w:lang w:val="ka-GE" w:eastAsia="ru-RU"/>
        </w:rPr>
        <w:t xml:space="preserve">გ) </w:t>
      </w:r>
      <w:r w:rsidR="00276A8F" w:rsidRPr="003B215B">
        <w:rPr>
          <w:rFonts w:ascii="Sylfaen" w:eastAsia="Times New Roman" w:hAnsi="Sylfaen" w:cs="Arial"/>
          <w:bCs/>
          <w:lang w:eastAsia="ru-RU"/>
        </w:rPr>
        <w:t>ადმინისტრაციული მოსაკრებლები და გადას</w:t>
      </w:r>
      <w:r w:rsidR="00F51211" w:rsidRPr="003B215B">
        <w:rPr>
          <w:rFonts w:ascii="Sylfaen" w:eastAsia="Times New Roman" w:hAnsi="Sylfaen" w:cs="Arial"/>
          <w:bCs/>
          <w:lang w:val="ka-GE" w:eastAsia="ru-RU"/>
        </w:rPr>
        <w:t>ა</w:t>
      </w:r>
      <w:r w:rsidR="00276A8F" w:rsidRPr="003B215B">
        <w:rPr>
          <w:rFonts w:ascii="Sylfaen" w:eastAsia="Times New Roman" w:hAnsi="Sylfaen" w:cs="Arial"/>
          <w:bCs/>
          <w:lang w:eastAsia="ru-RU"/>
        </w:rPr>
        <w:t>ხდელები</w:t>
      </w:r>
      <w:r w:rsidR="00981BC0" w:rsidRPr="003B215B">
        <w:rPr>
          <w:rFonts w:ascii="Sylfaen" w:eastAsia="Times New Roman" w:hAnsi="Sylfaen" w:cs="Arial"/>
          <w:bCs/>
          <w:lang w:val="ka-GE" w:eastAsia="ru-RU"/>
        </w:rPr>
        <w:t xml:space="preserve"> განსაზღვრულია </w:t>
      </w:r>
      <w:r w:rsidR="00A36867">
        <w:rPr>
          <w:rFonts w:ascii="Sylfaen" w:eastAsia="Times New Roman" w:hAnsi="Sylfaen" w:cs="Arial"/>
          <w:bCs/>
          <w:lang w:val="ka-GE" w:eastAsia="ru-RU"/>
        </w:rPr>
        <w:t>92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276A8F"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თ</w:t>
      </w:r>
      <w:r w:rsidR="00B823C3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715B9A" w:rsidRPr="003B215B">
        <w:rPr>
          <w:rFonts w:ascii="Sylfaen" w:eastAsia="Times New Roman" w:hAnsi="Sylfaen" w:cs="Arial"/>
          <w:bCs/>
          <w:lang w:val="ka-GE" w:eastAsia="ru-RU"/>
        </w:rPr>
        <w:t>(</w:t>
      </w:r>
      <w:r w:rsidR="004A0E6B">
        <w:rPr>
          <w:rFonts w:ascii="Sylfaen" w:eastAsia="Times New Roman" w:hAnsi="Sylfaen" w:cs="Arial"/>
          <w:bCs/>
          <w:lang w:val="ka-GE" w:eastAsia="ru-RU"/>
        </w:rPr>
        <w:t>გაზრდი</w:t>
      </w:r>
      <w:r w:rsidR="00715B9A" w:rsidRPr="003B215B">
        <w:rPr>
          <w:rFonts w:ascii="Sylfaen" w:eastAsia="Times New Roman" w:hAnsi="Sylfaen" w:cs="Arial"/>
          <w:bCs/>
          <w:lang w:val="ka-GE" w:eastAsia="ru-RU"/>
        </w:rPr>
        <w:t xml:space="preserve">ლია </w:t>
      </w:r>
      <w:r w:rsidR="00B31488">
        <w:rPr>
          <w:rFonts w:ascii="Sylfaen" w:eastAsia="Times New Roman" w:hAnsi="Sylfaen" w:cs="Arial"/>
          <w:bCs/>
          <w:lang w:val="ka-GE" w:eastAsia="ru-RU"/>
        </w:rPr>
        <w:t xml:space="preserve">6 </w:t>
      </w:r>
      <w:r w:rsidR="00715B9A" w:rsidRPr="003B215B">
        <w:rPr>
          <w:rFonts w:ascii="Sylfaen" w:eastAsia="Times New Roman" w:hAnsi="Sylfaen" w:cs="Arial"/>
          <w:bCs/>
          <w:lang w:val="ka-GE" w:eastAsia="ru-RU"/>
        </w:rPr>
        <w:t xml:space="preserve">%), 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მათ შ</w:t>
      </w:r>
      <w:r w:rsidR="00D11D58" w:rsidRPr="003B215B">
        <w:rPr>
          <w:rFonts w:ascii="Sylfaen" w:eastAsia="Times New Roman" w:hAnsi="Sylfaen" w:cs="Arial"/>
          <w:bCs/>
          <w:lang w:val="ka-GE" w:eastAsia="ru-RU"/>
        </w:rPr>
        <w:t xml:space="preserve">ორის სანებართვო მოსაკრებელი </w:t>
      </w:r>
      <w:r w:rsidR="00C874D5" w:rsidRPr="003B215B">
        <w:rPr>
          <w:rFonts w:ascii="Sylfaen" w:eastAsia="Times New Roman" w:hAnsi="Sylfaen" w:cs="Arial"/>
          <w:bCs/>
          <w:lang w:val="en-US" w:eastAsia="ru-RU"/>
        </w:rPr>
        <w:t>4</w:t>
      </w:r>
      <w:r w:rsidR="00DF5F88" w:rsidRPr="003B215B">
        <w:rPr>
          <w:rFonts w:ascii="Sylfaen" w:eastAsia="Times New Roman" w:hAnsi="Sylfaen" w:cs="Arial"/>
          <w:bCs/>
          <w:lang w:val="en-US" w:eastAsia="ru-RU"/>
        </w:rPr>
        <w:t>5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ლარით, </w:t>
      </w:r>
      <w:r w:rsidR="00BA085B" w:rsidRPr="003B215B">
        <w:rPr>
          <w:rFonts w:ascii="Sylfaen" w:eastAsia="Times New Roman" w:hAnsi="Sylfaen" w:cs="Arial"/>
          <w:lang w:eastAsia="ru-RU"/>
        </w:rPr>
        <w:t xml:space="preserve">ადგილობრივი მოსაკრებელი დასახლებული ტერიტორიის დასუფთავებისათვის </w:t>
      </w:r>
      <w:r w:rsidR="001E3DD1" w:rsidRPr="003B215B">
        <w:rPr>
          <w:rFonts w:ascii="Sylfaen" w:eastAsia="Times New Roman" w:hAnsi="Sylfaen" w:cs="Arial"/>
          <w:lang w:val="ka-GE" w:eastAsia="ru-RU"/>
        </w:rPr>
        <w:t xml:space="preserve"> 4</w:t>
      </w:r>
      <w:r w:rsidR="00B02855">
        <w:rPr>
          <w:rFonts w:ascii="Sylfaen" w:eastAsia="Times New Roman" w:hAnsi="Sylfaen" w:cs="Arial"/>
          <w:lang w:val="ka-GE" w:eastAsia="ru-RU"/>
        </w:rPr>
        <w:t>5</w:t>
      </w:r>
      <w:r w:rsidR="00432065" w:rsidRPr="003B215B">
        <w:rPr>
          <w:rFonts w:ascii="Sylfaen" w:eastAsia="Times New Roman" w:hAnsi="Sylfaen" w:cs="Arial"/>
          <w:lang w:val="ka-GE" w:eastAsia="ru-RU"/>
        </w:rPr>
        <w:t>,0</w:t>
      </w:r>
      <w:r w:rsidR="00BA085B" w:rsidRPr="003B215B">
        <w:rPr>
          <w:rFonts w:ascii="Sylfaen" w:eastAsia="Times New Roman" w:hAnsi="Sylfaen" w:cs="Arial"/>
          <w:lang w:val="ka-GE" w:eastAsia="ru-RU"/>
        </w:rPr>
        <w:t xml:space="preserve"> 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ათასი ლარით</w:t>
      </w:r>
      <w:r w:rsidR="00B31488">
        <w:rPr>
          <w:rFonts w:ascii="Sylfaen" w:eastAsia="Times New Roman" w:hAnsi="Sylfaen" w:cs="Arial"/>
          <w:bCs/>
          <w:lang w:val="ka-GE" w:eastAsia="ru-RU"/>
        </w:rPr>
        <w:t xml:space="preserve"> (13 </w:t>
      </w:r>
      <w:r w:rsidR="00715B9A" w:rsidRPr="003B215B">
        <w:rPr>
          <w:rFonts w:ascii="Sylfaen" w:eastAsia="Times New Roman" w:hAnsi="Sylfaen" w:cs="Arial"/>
          <w:bCs/>
          <w:lang w:val="ka-GE" w:eastAsia="ru-RU"/>
        </w:rPr>
        <w:t>%)</w:t>
      </w:r>
      <w:r w:rsidR="00DC3713" w:rsidRPr="003B215B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F541DD" w:rsidRPr="003B215B">
        <w:rPr>
          <w:rFonts w:ascii="Sylfaen" w:hAnsi="Sylfaen" w:cs="Sylfaen"/>
        </w:rPr>
        <w:t>სამხედრო</w:t>
      </w:r>
      <w:r w:rsidR="00F541DD" w:rsidRPr="003B215B">
        <w:rPr>
          <w:rFonts w:ascii="Arial CYR" w:hAnsi="Arial CYR" w:cs="Arial CYR"/>
        </w:rPr>
        <w:t xml:space="preserve"> </w:t>
      </w:r>
      <w:r w:rsidR="00F541DD" w:rsidRPr="003B215B">
        <w:rPr>
          <w:rFonts w:ascii="Sylfaen" w:hAnsi="Sylfaen" w:cs="Sylfaen"/>
        </w:rPr>
        <w:t>სავალდებულო</w:t>
      </w:r>
      <w:r w:rsidR="00F541DD" w:rsidRPr="003B215B">
        <w:rPr>
          <w:rFonts w:ascii="Arial CYR" w:hAnsi="Arial CYR" w:cs="Arial CYR"/>
        </w:rPr>
        <w:t xml:space="preserve"> </w:t>
      </w:r>
      <w:r w:rsidR="00F541DD" w:rsidRPr="003B215B">
        <w:rPr>
          <w:rFonts w:ascii="Sylfaen" w:hAnsi="Sylfaen" w:cs="Sylfaen"/>
        </w:rPr>
        <w:t>სამსახურის</w:t>
      </w:r>
      <w:r w:rsidR="00F541DD" w:rsidRPr="003B215B">
        <w:rPr>
          <w:rFonts w:ascii="Arial CYR" w:hAnsi="Arial CYR" w:cs="Arial CYR"/>
        </w:rPr>
        <w:t xml:space="preserve"> </w:t>
      </w:r>
      <w:r w:rsidR="00F541DD" w:rsidRPr="003B215B">
        <w:rPr>
          <w:rFonts w:ascii="Sylfaen" w:hAnsi="Sylfaen" w:cs="Sylfaen"/>
        </w:rPr>
        <w:t>გადავადების</w:t>
      </w:r>
      <w:r w:rsidR="00F541DD" w:rsidRPr="003B215B">
        <w:rPr>
          <w:rFonts w:ascii="Arial CYR" w:hAnsi="Arial CYR" w:cs="Arial CYR"/>
        </w:rPr>
        <w:t xml:space="preserve"> </w:t>
      </w:r>
      <w:r w:rsidR="00F541DD" w:rsidRPr="003B215B">
        <w:rPr>
          <w:rFonts w:ascii="Sylfaen" w:hAnsi="Sylfaen" w:cs="Sylfaen"/>
        </w:rPr>
        <w:t>მოსაკრებელი</w:t>
      </w:r>
      <w:r w:rsidR="00F541DD" w:rsidRPr="003B215B">
        <w:rPr>
          <w:rFonts w:ascii="Sylfaen" w:hAnsi="Sylfaen" w:cs="Sylfaen"/>
          <w:lang w:val="ka-GE"/>
        </w:rPr>
        <w:t xml:space="preserve"> 2</w:t>
      </w:r>
      <w:r w:rsidR="00432065" w:rsidRPr="003B215B">
        <w:rPr>
          <w:rFonts w:ascii="Sylfaen" w:hAnsi="Sylfaen" w:cs="Sylfaen"/>
          <w:lang w:val="ka-GE"/>
        </w:rPr>
        <w:t>,0</w:t>
      </w:r>
      <w:r w:rsidR="00F541DD" w:rsidRPr="003B215B">
        <w:rPr>
          <w:rFonts w:ascii="Sylfaen" w:hAnsi="Sylfaen" w:cs="Sylfaen"/>
          <w:lang w:val="ka-GE"/>
        </w:rPr>
        <w:t xml:space="preserve"> ათასი ლარი</w:t>
      </w:r>
      <w:r w:rsidR="00A36867">
        <w:rPr>
          <w:rFonts w:ascii="Sylfaen" w:hAnsi="Sylfaen" w:cs="Sylfaen"/>
          <w:lang w:val="ka-GE"/>
        </w:rPr>
        <w:t>;</w:t>
      </w:r>
      <w:r w:rsidR="004A0E6B">
        <w:rPr>
          <w:rFonts w:ascii="Sylfaen" w:hAnsi="Sylfaen" w:cs="Sylfaen"/>
          <w:lang w:val="ka-GE"/>
        </w:rPr>
        <w:t xml:space="preserve"> </w:t>
      </w:r>
    </w:p>
    <w:p w:rsidR="00AA1928" w:rsidRDefault="00F541DD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დ) </w:t>
      </w:r>
      <w:r w:rsidR="00AA1928" w:rsidRPr="003B215B">
        <w:rPr>
          <w:rFonts w:ascii="Sylfaen" w:eastAsia="Times New Roman" w:hAnsi="Sylfaen" w:cs="Arial"/>
          <w:bCs/>
          <w:lang w:eastAsia="ru-RU"/>
        </w:rPr>
        <w:t>არასაბაზრო წესით გაყიდული საქონელი და მომსახურება</w:t>
      </w:r>
      <w:r w:rsidR="008D570A" w:rsidRPr="003B215B">
        <w:rPr>
          <w:rFonts w:ascii="Sylfaen" w:eastAsia="Times New Roman" w:hAnsi="Sylfaen" w:cs="Arial"/>
          <w:bCs/>
          <w:lang w:val="ka-GE" w:eastAsia="ru-RU"/>
        </w:rPr>
        <w:t xml:space="preserve"> შეადგენს </w:t>
      </w:r>
      <w:r w:rsidR="00DF5F88" w:rsidRPr="003B215B">
        <w:rPr>
          <w:rFonts w:ascii="Sylfaen" w:eastAsia="Times New Roman" w:hAnsi="Sylfaen" w:cs="Arial"/>
          <w:bCs/>
          <w:lang w:val="en-US" w:eastAsia="ru-RU"/>
        </w:rPr>
        <w:t>12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AA1928" w:rsidRPr="003B215B">
        <w:rPr>
          <w:rFonts w:ascii="Sylfaen" w:eastAsia="Times New Roman" w:hAnsi="Sylfaen" w:cs="Arial"/>
          <w:bCs/>
          <w:lang w:val="ka-GE" w:eastAsia="ru-RU"/>
        </w:rPr>
        <w:t xml:space="preserve"> ათას ლარს;</w:t>
      </w:r>
      <w:r w:rsidR="003877DE" w:rsidRPr="003B215B">
        <w:rPr>
          <w:rFonts w:ascii="Sylfaen" w:eastAsia="Times New Roman" w:hAnsi="Sylfaen" w:cs="Arial"/>
          <w:bCs/>
          <w:lang w:val="en-US" w:eastAsia="ru-RU"/>
        </w:rPr>
        <w:t xml:space="preserve">                   </w:t>
      </w:r>
      <w:r w:rsidRPr="003B215B">
        <w:rPr>
          <w:rFonts w:ascii="Sylfaen" w:eastAsia="Times New Roman" w:hAnsi="Sylfaen" w:cs="Arial"/>
          <w:bCs/>
          <w:lang w:val="ka-GE" w:eastAsia="ru-RU"/>
        </w:rPr>
        <w:t>ე)</w:t>
      </w:r>
      <w:r w:rsidR="00276A8F" w:rsidRPr="003B215B">
        <w:rPr>
          <w:rFonts w:ascii="Sylfaen" w:eastAsia="Times New Roman" w:hAnsi="Sylfaen" w:cs="Arial"/>
          <w:bCs/>
          <w:lang w:eastAsia="ru-RU"/>
        </w:rPr>
        <w:t xml:space="preserve"> ჯარიმები, სანქციები და საურავები</w:t>
      </w:r>
      <w:r w:rsidR="008D570A" w:rsidRPr="003B215B">
        <w:rPr>
          <w:rFonts w:ascii="Sylfaen" w:eastAsia="Times New Roman" w:hAnsi="Sylfaen" w:cs="Arial"/>
          <w:bCs/>
          <w:lang w:val="ka-GE" w:eastAsia="ru-RU"/>
        </w:rPr>
        <w:t xml:space="preserve"> შეადგენს 5</w:t>
      </w:r>
      <w:r w:rsidR="00DC3713" w:rsidRPr="003B215B">
        <w:rPr>
          <w:rFonts w:ascii="Sylfaen" w:eastAsia="Times New Roman" w:hAnsi="Sylfaen" w:cs="Arial"/>
          <w:bCs/>
          <w:lang w:val="ka-GE" w:eastAsia="ru-RU"/>
        </w:rPr>
        <w:t>5</w:t>
      </w:r>
      <w:r w:rsidR="008D570A" w:rsidRPr="003B215B">
        <w:rPr>
          <w:rFonts w:ascii="Sylfaen" w:eastAsia="Times New Roman" w:hAnsi="Sylfaen" w:cs="Arial"/>
          <w:bCs/>
          <w:lang w:val="ka-GE" w:eastAsia="ru-RU"/>
        </w:rPr>
        <w:t>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AA1928" w:rsidRPr="003B215B">
        <w:rPr>
          <w:rFonts w:ascii="Sylfaen" w:eastAsia="Times New Roman" w:hAnsi="Sylfaen" w:cs="Arial"/>
          <w:bCs/>
          <w:lang w:val="ka-GE" w:eastAsia="ru-RU"/>
        </w:rPr>
        <w:t xml:space="preserve"> ათას ლარს; </w:t>
      </w:r>
    </w:p>
    <w:p w:rsidR="0062663A" w:rsidRPr="003B215B" w:rsidRDefault="0062663A" w:rsidP="003B215B">
      <w:pPr>
        <w:spacing w:line="360" w:lineRule="auto"/>
        <w:jc w:val="both"/>
        <w:rPr>
          <w:rFonts w:ascii="Sylfaen" w:eastAsia="Times New Roman" w:hAnsi="Sylfaen" w:cs="Arial"/>
          <w:bCs/>
          <w:lang w:val="en-US" w:eastAsia="ru-RU"/>
        </w:rPr>
      </w:pPr>
      <w:r>
        <w:rPr>
          <w:rFonts w:ascii="Sylfaen" w:eastAsia="Times New Roman" w:hAnsi="Sylfaen" w:cs="Arial"/>
          <w:bCs/>
          <w:lang w:val="ka-GE" w:eastAsia="ru-RU"/>
        </w:rPr>
        <w:t xml:space="preserve">4) </w:t>
      </w:r>
      <w:r w:rsidRPr="0062663A">
        <w:rPr>
          <w:rFonts w:ascii="Sylfaen" w:eastAsia="Times New Roman" w:hAnsi="Sylfaen" w:cs="Arial"/>
          <w:bCs/>
          <w:lang w:val="ka-GE" w:eastAsia="ru-RU"/>
        </w:rPr>
        <w:t xml:space="preserve">შერეული და სხვა </w:t>
      </w:r>
      <w:proofErr w:type="spellStart"/>
      <w:r w:rsidRPr="0062663A">
        <w:rPr>
          <w:rFonts w:ascii="Sylfaen" w:eastAsia="Times New Roman" w:hAnsi="Sylfaen" w:cs="Arial"/>
          <w:bCs/>
          <w:lang w:val="ka-GE" w:eastAsia="ru-RU"/>
        </w:rPr>
        <w:t>არაკლასიფიცირებული</w:t>
      </w:r>
      <w:proofErr w:type="spellEnd"/>
      <w:r w:rsidRPr="0062663A">
        <w:rPr>
          <w:rFonts w:ascii="Sylfaen" w:eastAsia="Times New Roman" w:hAnsi="Sylfaen" w:cs="Arial"/>
          <w:bCs/>
          <w:lang w:val="ka-GE" w:eastAsia="ru-RU"/>
        </w:rPr>
        <w:t xml:space="preserve"> შემოსავლები</w:t>
      </w:r>
      <w:r>
        <w:rPr>
          <w:rFonts w:ascii="Sylfaen" w:eastAsia="Times New Roman" w:hAnsi="Sylfaen" w:cs="Arial"/>
          <w:bCs/>
          <w:lang w:val="ka-GE" w:eastAsia="ru-RU"/>
        </w:rPr>
        <w:t xml:space="preserve"> 450,0 ათასი ლარი</w:t>
      </w:r>
      <w:r w:rsidR="00624B05">
        <w:rPr>
          <w:rFonts w:ascii="Sylfaen" w:eastAsia="Times New Roman" w:hAnsi="Sylfaen" w:cs="Arial"/>
          <w:bCs/>
          <w:lang w:val="ka-GE" w:eastAsia="ru-RU"/>
        </w:rPr>
        <w:t xml:space="preserve"> (100 %)</w:t>
      </w:r>
      <w:r>
        <w:rPr>
          <w:rFonts w:ascii="Sylfaen" w:eastAsia="Times New Roman" w:hAnsi="Sylfaen" w:cs="Arial"/>
          <w:bCs/>
          <w:lang w:val="ka-GE" w:eastAsia="ru-RU"/>
        </w:rPr>
        <w:t>.</w:t>
      </w:r>
    </w:p>
    <w:p w:rsidR="00AA1928" w:rsidRPr="003B215B" w:rsidRDefault="00AA1928" w:rsidP="003B215B">
      <w:pPr>
        <w:spacing w:after="0"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Cs/>
          <w:lang w:eastAsia="ru-RU"/>
        </w:rPr>
        <w:t>არაფინანსური აქტივების კლება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 განსაზღვრულია 1</w:t>
      </w:r>
      <w:r w:rsidR="00F541DD" w:rsidRPr="003B215B">
        <w:rPr>
          <w:rFonts w:ascii="Sylfaen" w:eastAsia="Times New Roman" w:hAnsi="Sylfaen" w:cs="Arial"/>
          <w:bCs/>
          <w:lang w:val="ka-GE" w:eastAsia="ru-RU"/>
        </w:rPr>
        <w:t>0</w:t>
      </w:r>
      <w:r w:rsidR="00A36867">
        <w:rPr>
          <w:rFonts w:ascii="Sylfaen" w:eastAsia="Times New Roman" w:hAnsi="Sylfaen" w:cs="Arial"/>
          <w:bCs/>
          <w:lang w:val="ka-GE" w:eastAsia="ru-RU"/>
        </w:rPr>
        <w:t>4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ლარით</w:t>
      </w:r>
      <w:r w:rsidR="00E01C19" w:rsidRPr="003B215B">
        <w:rPr>
          <w:rFonts w:ascii="Sylfaen" w:eastAsia="Times New Roman" w:hAnsi="Sylfaen" w:cs="Arial"/>
          <w:bCs/>
          <w:lang w:val="en-US" w:eastAsia="ru-RU"/>
        </w:rPr>
        <w:t xml:space="preserve">, 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მათ შორის:</w:t>
      </w:r>
    </w:p>
    <w:p w:rsidR="001500F3" w:rsidRPr="003B215B" w:rsidRDefault="001E3DD1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ძირითადი აქტივები </w:t>
      </w:r>
      <w:r w:rsidR="00A36867">
        <w:rPr>
          <w:rFonts w:ascii="Sylfaen" w:eastAsia="Times New Roman" w:hAnsi="Sylfaen" w:cs="Arial"/>
          <w:bCs/>
          <w:lang w:val="ka-GE" w:eastAsia="ru-RU"/>
        </w:rPr>
        <w:t>3</w:t>
      </w:r>
      <w:r w:rsidRPr="003B215B">
        <w:rPr>
          <w:rFonts w:ascii="Sylfaen" w:eastAsia="Times New Roman" w:hAnsi="Sylfaen" w:cs="Arial"/>
          <w:bCs/>
          <w:lang w:val="ka-GE" w:eastAsia="ru-RU"/>
        </w:rPr>
        <w:t>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</w:t>
      </w:r>
      <w:r w:rsidR="000E48AF" w:rsidRPr="003B215B">
        <w:rPr>
          <w:rFonts w:ascii="Sylfaen" w:eastAsia="Times New Roman" w:hAnsi="Sylfaen" w:cs="Arial"/>
          <w:bCs/>
          <w:lang w:val="ka-GE" w:eastAsia="ru-RU"/>
        </w:rPr>
        <w:t xml:space="preserve">ასი 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ლარია, </w:t>
      </w:r>
      <w:r w:rsidR="00AA1928" w:rsidRPr="003B215B">
        <w:rPr>
          <w:rFonts w:ascii="Sylfaen" w:eastAsia="Times New Roman" w:hAnsi="Sylfaen" w:cs="Arial"/>
          <w:bCs/>
          <w:lang w:eastAsia="ru-RU"/>
        </w:rPr>
        <w:t>არაწარმოებული აქტივები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A36867">
        <w:rPr>
          <w:rFonts w:ascii="Sylfaen" w:eastAsia="Times New Roman" w:hAnsi="Sylfaen" w:cs="Arial"/>
          <w:bCs/>
          <w:lang w:val="ka-GE" w:eastAsia="ru-RU"/>
        </w:rPr>
        <w:t>74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AA1928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Pr="003B215B">
        <w:rPr>
          <w:rFonts w:ascii="Sylfaen" w:eastAsia="Times New Roman" w:hAnsi="Sylfaen" w:cs="Arial"/>
          <w:bCs/>
          <w:lang w:val="ka-GE" w:eastAsia="ru-RU"/>
        </w:rPr>
        <w:t>ი ლარი</w:t>
      </w:r>
      <w:r w:rsidR="002259B6" w:rsidRPr="003B215B">
        <w:rPr>
          <w:rFonts w:ascii="Sylfaen" w:eastAsia="Times New Roman" w:hAnsi="Sylfaen" w:cs="Arial"/>
          <w:bCs/>
          <w:lang w:val="en-US" w:eastAsia="ru-RU"/>
        </w:rPr>
        <w:t xml:space="preserve">, </w:t>
      </w:r>
      <w:r w:rsidR="0030772C">
        <w:rPr>
          <w:rFonts w:ascii="Sylfaen" w:eastAsia="Times New Roman" w:hAnsi="Sylfaen" w:cs="Arial"/>
          <w:bCs/>
          <w:lang w:val="en-US" w:eastAsia="ru-RU"/>
        </w:rPr>
        <w:t>(</w:t>
      </w:r>
      <w:r w:rsidR="0030772C" w:rsidRPr="003B215B">
        <w:rPr>
          <w:rFonts w:ascii="Sylfaen" w:hAnsi="Sylfaen"/>
          <w:lang w:val="ka-GE"/>
        </w:rPr>
        <w:t>202</w:t>
      </w:r>
      <w:r w:rsidR="0030772C">
        <w:rPr>
          <w:rFonts w:ascii="Sylfaen" w:hAnsi="Sylfaen"/>
          <w:lang w:val="en-US"/>
        </w:rPr>
        <w:t>2</w:t>
      </w:r>
      <w:r w:rsidR="0030772C" w:rsidRPr="003B215B">
        <w:rPr>
          <w:rFonts w:ascii="Sylfaen" w:hAnsi="Sylfaen"/>
          <w:lang w:val="ka-GE"/>
        </w:rPr>
        <w:t xml:space="preserve"> წლის დამტკიცებულ ბიუჯეტთან შედარებით გაზრდილია </w:t>
      </w:r>
      <w:r w:rsidR="0030772C">
        <w:rPr>
          <w:rFonts w:ascii="Sylfaen" w:hAnsi="Sylfaen"/>
          <w:lang w:val="ka-GE"/>
        </w:rPr>
        <w:t>4</w:t>
      </w:r>
      <w:r w:rsidR="0030772C" w:rsidRPr="003B215B">
        <w:rPr>
          <w:rFonts w:ascii="Sylfaen" w:hAnsi="Sylfaen"/>
          <w:lang w:val="ka-GE"/>
        </w:rPr>
        <w:t xml:space="preserve"> </w:t>
      </w:r>
      <w:r w:rsidR="0030772C" w:rsidRPr="0030772C">
        <w:rPr>
          <w:rFonts w:ascii="Sylfaen" w:hAnsi="Sylfaen"/>
          <w:lang w:val="ka-GE"/>
        </w:rPr>
        <w:t xml:space="preserve">%-ით, </w:t>
      </w:r>
      <w:r w:rsidR="002259B6" w:rsidRPr="0030772C">
        <w:rPr>
          <w:rFonts w:ascii="Sylfaen" w:hAnsi="Sylfaen" w:cs="Sylfaen"/>
          <w:bCs/>
          <w:noProof/>
          <w:lang w:val="ka-GE"/>
        </w:rPr>
        <w:t>202</w:t>
      </w:r>
      <w:r w:rsidR="00B02855" w:rsidRPr="0030772C">
        <w:rPr>
          <w:rFonts w:ascii="Sylfaen" w:hAnsi="Sylfaen" w:cs="Sylfaen"/>
          <w:bCs/>
          <w:noProof/>
          <w:lang w:val="ka-GE"/>
        </w:rPr>
        <w:t>2</w:t>
      </w:r>
      <w:r w:rsidR="002259B6" w:rsidRPr="0030772C">
        <w:rPr>
          <w:rFonts w:ascii="Sylfaen" w:hAnsi="Sylfaen" w:cs="Sylfaen"/>
          <w:bCs/>
          <w:noProof/>
          <w:lang w:val="ka-GE"/>
        </w:rPr>
        <w:t xml:space="preserve"> წლის</w:t>
      </w:r>
      <w:r w:rsidR="002259B6" w:rsidRPr="0030772C">
        <w:rPr>
          <w:rFonts w:ascii="Sylfaen" w:hAnsi="Sylfaen" w:cs="Sylfaen"/>
          <w:bCs/>
          <w:noProof/>
          <w:lang w:val="en-US"/>
        </w:rPr>
        <w:t xml:space="preserve"> </w:t>
      </w:r>
      <w:r w:rsidR="002259B6" w:rsidRPr="0030772C">
        <w:rPr>
          <w:rFonts w:ascii="Sylfaen" w:hAnsi="Sylfaen" w:cs="Sylfaen"/>
          <w:bCs/>
          <w:noProof/>
          <w:lang w:val="ka-GE"/>
        </w:rPr>
        <w:t xml:space="preserve">დაზუსტებული ბიუჯეტის გეგმიურ მაჩვენებელთან შედარებით  შემცირებულია </w:t>
      </w:r>
      <w:r w:rsidR="003F65A1" w:rsidRPr="0030772C">
        <w:rPr>
          <w:rFonts w:ascii="Sylfaen" w:hAnsi="Sylfaen" w:cs="Sylfaen"/>
          <w:bCs/>
          <w:noProof/>
          <w:lang w:val="en-US"/>
        </w:rPr>
        <w:t>7996</w:t>
      </w:r>
      <w:r w:rsidR="002259B6" w:rsidRPr="0030772C">
        <w:rPr>
          <w:rFonts w:ascii="Sylfaen" w:hAnsi="Sylfaen" w:cs="Sylfaen"/>
          <w:bCs/>
          <w:noProof/>
          <w:lang w:val="ka-GE"/>
        </w:rPr>
        <w:t>,0 ათასი ლარით (</w:t>
      </w:r>
      <w:r w:rsidR="003F65A1" w:rsidRPr="0030772C">
        <w:rPr>
          <w:rFonts w:ascii="Sylfaen" w:hAnsi="Sylfaen" w:cs="Sylfaen"/>
          <w:bCs/>
          <w:noProof/>
          <w:lang w:val="en-US"/>
        </w:rPr>
        <w:t>9</w:t>
      </w:r>
      <w:r w:rsidR="002259B6" w:rsidRPr="0030772C">
        <w:rPr>
          <w:rFonts w:ascii="Sylfaen" w:hAnsi="Sylfaen" w:cs="Sylfaen"/>
          <w:bCs/>
          <w:noProof/>
          <w:lang w:val="ka-GE"/>
        </w:rPr>
        <w:t>9%)</w:t>
      </w:r>
      <w:r w:rsidR="00AA1928" w:rsidRPr="0030772C">
        <w:rPr>
          <w:rFonts w:ascii="Sylfaen" w:eastAsia="Times New Roman" w:hAnsi="Sylfaen" w:cs="Arial"/>
          <w:bCs/>
          <w:lang w:val="ka-GE" w:eastAsia="ru-RU"/>
        </w:rPr>
        <w:t>;</w:t>
      </w:r>
    </w:p>
    <w:p w:rsidR="001500F3" w:rsidRPr="003B215B" w:rsidRDefault="001500F3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 w:cs="Sylfaen"/>
          <w:b/>
          <w:noProof/>
          <w:lang w:val="ka-GE"/>
        </w:rPr>
        <w:t xml:space="preserve">მუნიცპალიტეტის ბიუჯეტის გადასახდელები </w:t>
      </w:r>
    </w:p>
    <w:p w:rsidR="00FE69CD" w:rsidRPr="003B215B" w:rsidRDefault="00560E79" w:rsidP="00AE56AD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/>
          <w:lang w:val="ka-GE"/>
        </w:rPr>
        <w:t xml:space="preserve"> </w:t>
      </w:r>
      <w:r w:rsidR="00DB791D" w:rsidRPr="003B215B">
        <w:rPr>
          <w:rFonts w:ascii="Sylfaen" w:hAnsi="Sylfaen"/>
          <w:lang w:val="ka-GE"/>
        </w:rPr>
        <w:t xml:space="preserve">ბიუჯეტით გათვალისწინებული ასიგნებების მოცულობა  შეადგენს </w:t>
      </w:r>
      <w:r w:rsidR="008C1590">
        <w:rPr>
          <w:rFonts w:ascii="Sylfaen" w:hAnsi="Sylfaen"/>
          <w:lang w:val="en-US"/>
        </w:rPr>
        <w:t>26692.9</w:t>
      </w:r>
      <w:r w:rsidR="00F12057" w:rsidRPr="003B215B">
        <w:rPr>
          <w:rFonts w:ascii="Sylfaen" w:hAnsi="Sylfaen"/>
          <w:lang w:val="ka-GE"/>
        </w:rPr>
        <w:t xml:space="preserve"> ათას ლარს, </w:t>
      </w:r>
      <w:r w:rsidR="00646A6A" w:rsidRPr="003B215B">
        <w:rPr>
          <w:rFonts w:ascii="Sylfaen" w:hAnsi="Sylfaen"/>
          <w:lang w:val="ka-GE"/>
        </w:rPr>
        <w:t>202</w:t>
      </w:r>
      <w:r w:rsidR="008C1590">
        <w:rPr>
          <w:rFonts w:ascii="Sylfaen" w:hAnsi="Sylfaen"/>
          <w:lang w:val="en-US"/>
        </w:rPr>
        <w:t>2</w:t>
      </w:r>
      <w:r w:rsidR="00646A6A" w:rsidRPr="003B215B">
        <w:rPr>
          <w:rFonts w:ascii="Sylfaen" w:hAnsi="Sylfaen"/>
          <w:lang w:val="ka-GE"/>
        </w:rPr>
        <w:t xml:space="preserve"> წლის დამტკიცებულ ბიუჯეტთან შედარებით გაზრდილია </w:t>
      </w:r>
      <w:r w:rsidR="008C1590">
        <w:rPr>
          <w:rFonts w:ascii="Sylfaen" w:hAnsi="Sylfaen"/>
          <w:lang w:val="en-US"/>
        </w:rPr>
        <w:t>6839.2</w:t>
      </w:r>
      <w:r w:rsidR="00646A6A" w:rsidRPr="003B215B">
        <w:rPr>
          <w:rFonts w:ascii="Sylfaen" w:hAnsi="Sylfaen"/>
          <w:lang w:val="ka-GE"/>
        </w:rPr>
        <w:t xml:space="preserve"> ათასი ლარით (3</w:t>
      </w:r>
      <w:r w:rsidR="008C1590">
        <w:rPr>
          <w:rFonts w:ascii="Sylfaen" w:hAnsi="Sylfaen"/>
          <w:lang w:val="en-US"/>
        </w:rPr>
        <w:t>4</w:t>
      </w:r>
      <w:r w:rsidR="00646A6A" w:rsidRPr="003B215B">
        <w:rPr>
          <w:rFonts w:ascii="Sylfaen" w:hAnsi="Sylfaen"/>
          <w:lang w:val="ka-GE"/>
        </w:rPr>
        <w:t xml:space="preserve"> %), დაზუსტებულ ბიუჯეტთან შედარებით </w:t>
      </w:r>
      <w:r w:rsidR="00FA004D" w:rsidRPr="003B215B">
        <w:rPr>
          <w:rFonts w:ascii="Sylfaen" w:hAnsi="Sylfaen"/>
          <w:lang w:val="ka-GE"/>
        </w:rPr>
        <w:t xml:space="preserve">შემცირებულია </w:t>
      </w:r>
      <w:r w:rsidR="008C1590">
        <w:rPr>
          <w:rFonts w:ascii="Sylfaen" w:hAnsi="Sylfaen"/>
          <w:lang w:val="en-US"/>
        </w:rPr>
        <w:t>19249.7</w:t>
      </w:r>
      <w:r w:rsidR="00FA004D" w:rsidRPr="003B215B">
        <w:rPr>
          <w:rFonts w:ascii="Sylfaen" w:hAnsi="Sylfaen"/>
          <w:lang w:val="ka-GE"/>
        </w:rPr>
        <w:t xml:space="preserve"> ათასი ლარით (</w:t>
      </w:r>
      <w:r w:rsidR="008C1590">
        <w:rPr>
          <w:rFonts w:ascii="Sylfaen" w:hAnsi="Sylfaen"/>
          <w:lang w:val="en-US"/>
        </w:rPr>
        <w:t>42</w:t>
      </w:r>
      <w:r w:rsidR="00FA004D" w:rsidRPr="003B215B">
        <w:rPr>
          <w:rFonts w:ascii="Sylfaen" w:hAnsi="Sylfaen"/>
          <w:lang w:val="ka-GE"/>
        </w:rPr>
        <w:t xml:space="preserve"> %), </w:t>
      </w:r>
      <w:r w:rsidR="00745DF5" w:rsidRPr="003B215B">
        <w:rPr>
          <w:rFonts w:ascii="Sylfaen" w:hAnsi="Sylfaen"/>
          <w:lang w:val="ka-GE"/>
        </w:rPr>
        <w:t>202</w:t>
      </w:r>
      <w:r w:rsidR="00191545">
        <w:rPr>
          <w:rFonts w:ascii="Sylfaen" w:hAnsi="Sylfaen"/>
          <w:lang w:val="ka-GE"/>
        </w:rPr>
        <w:t>3</w:t>
      </w:r>
      <w:r w:rsidR="00745DF5" w:rsidRPr="003B215B">
        <w:rPr>
          <w:rFonts w:ascii="Sylfaen" w:hAnsi="Sylfaen"/>
          <w:lang w:val="ka-GE"/>
        </w:rPr>
        <w:t xml:space="preserve"> წლის ბიუჯეტის პროექტში </w:t>
      </w:r>
      <w:r w:rsidR="0005566C" w:rsidRPr="003B215B">
        <w:rPr>
          <w:rFonts w:ascii="Sylfaen" w:hAnsi="Sylfaen"/>
          <w:lang w:val="ka-GE"/>
        </w:rPr>
        <w:t xml:space="preserve">საბიუჯეტო კლასიფიკაციის მიხედვით </w:t>
      </w:r>
      <w:r w:rsidR="00E519F5" w:rsidRPr="003B215B">
        <w:rPr>
          <w:rFonts w:ascii="Sylfaen" w:hAnsi="Sylfaen"/>
          <w:lang w:val="ka-GE"/>
        </w:rPr>
        <w:t>ხარჯები</w:t>
      </w:r>
      <w:r w:rsidR="00745DF5" w:rsidRPr="003B215B">
        <w:rPr>
          <w:rFonts w:ascii="Sylfaen" w:hAnsi="Sylfaen"/>
          <w:lang w:val="ka-GE"/>
        </w:rPr>
        <w:t>ს პროგნოზი</w:t>
      </w:r>
      <w:r w:rsidR="00FE69CD" w:rsidRPr="003B215B">
        <w:rPr>
          <w:rFonts w:ascii="Sylfaen" w:hAnsi="Sylfaen"/>
          <w:lang w:val="ka-GE"/>
        </w:rPr>
        <w:t xml:space="preserve"> </w:t>
      </w:r>
      <w:r w:rsidR="005F7307">
        <w:rPr>
          <w:rFonts w:ascii="Sylfaen" w:hAnsi="Sylfaen"/>
          <w:lang w:val="en-US"/>
        </w:rPr>
        <w:t>21272.6</w:t>
      </w:r>
      <w:r w:rsidR="00377C90" w:rsidRPr="003B215B">
        <w:rPr>
          <w:rFonts w:ascii="Sylfaen" w:hAnsi="Sylfaen"/>
          <w:lang w:val="ka-GE"/>
        </w:rPr>
        <w:t xml:space="preserve"> ათას</w:t>
      </w:r>
      <w:r w:rsidR="00211449" w:rsidRPr="003B215B">
        <w:rPr>
          <w:rFonts w:ascii="Sylfaen" w:hAnsi="Sylfaen"/>
          <w:lang w:val="ka-GE"/>
        </w:rPr>
        <w:t>ი</w:t>
      </w:r>
      <w:r w:rsidR="00377C90" w:rsidRPr="003B215B">
        <w:rPr>
          <w:rFonts w:ascii="Sylfaen" w:hAnsi="Sylfaen"/>
          <w:lang w:val="ka-GE"/>
        </w:rPr>
        <w:t xml:space="preserve"> ლარ</w:t>
      </w:r>
      <w:r w:rsidR="00211449" w:rsidRPr="003B215B">
        <w:rPr>
          <w:rFonts w:ascii="Sylfaen" w:hAnsi="Sylfaen"/>
          <w:lang w:val="ka-GE"/>
        </w:rPr>
        <w:t>ია</w:t>
      </w:r>
      <w:r w:rsidR="00377C90" w:rsidRPr="003B215B">
        <w:rPr>
          <w:rFonts w:ascii="Sylfaen" w:hAnsi="Sylfaen"/>
          <w:lang w:val="ka-GE"/>
        </w:rPr>
        <w:t>,</w:t>
      </w:r>
      <w:r w:rsidR="00E961B1" w:rsidRPr="003B215B">
        <w:rPr>
          <w:rFonts w:ascii="Sylfaen" w:hAnsi="Sylfaen"/>
          <w:lang w:val="ka-GE"/>
        </w:rPr>
        <w:t xml:space="preserve"> გაზრდილია </w:t>
      </w:r>
      <w:r w:rsidR="00E61F0A">
        <w:rPr>
          <w:rFonts w:ascii="Sylfaen" w:hAnsi="Sylfaen"/>
          <w:lang w:val="ka-GE"/>
        </w:rPr>
        <w:t xml:space="preserve">2022 წლის ბიუჯეტთან შედარებით დამტკიცებულთან 38 %-ით, </w:t>
      </w:r>
      <w:proofErr w:type="spellStart"/>
      <w:r w:rsidR="00E61F0A">
        <w:rPr>
          <w:rFonts w:ascii="Sylfaen" w:hAnsi="Sylfaen"/>
          <w:lang w:val="ka-GE"/>
        </w:rPr>
        <w:t>დაზუსტებულთან</w:t>
      </w:r>
      <w:proofErr w:type="spellEnd"/>
      <w:r w:rsidR="00E61F0A">
        <w:rPr>
          <w:rFonts w:ascii="Sylfaen" w:hAnsi="Sylfaen"/>
          <w:lang w:val="ka-GE"/>
        </w:rPr>
        <w:t xml:space="preserve"> </w:t>
      </w:r>
      <w:r w:rsidR="005F7307">
        <w:rPr>
          <w:rFonts w:ascii="Sylfaen" w:hAnsi="Sylfaen"/>
          <w:lang w:val="en-US"/>
        </w:rPr>
        <w:t>8</w:t>
      </w:r>
      <w:r w:rsidR="00E961B1" w:rsidRPr="003B215B">
        <w:rPr>
          <w:rFonts w:ascii="Sylfaen" w:hAnsi="Sylfaen"/>
          <w:lang w:val="ka-GE"/>
        </w:rPr>
        <w:t xml:space="preserve"> %-ით, </w:t>
      </w:r>
      <w:r w:rsidR="00377C90" w:rsidRPr="003B215B">
        <w:rPr>
          <w:rFonts w:ascii="Sylfaen" w:hAnsi="Sylfaen"/>
          <w:lang w:val="ka-GE"/>
        </w:rPr>
        <w:t xml:space="preserve"> </w:t>
      </w:r>
      <w:proofErr w:type="spellStart"/>
      <w:r w:rsidR="00377C90" w:rsidRPr="003B215B">
        <w:rPr>
          <w:rFonts w:ascii="Sylfaen" w:hAnsi="Sylfaen"/>
          <w:lang w:val="ka-GE"/>
        </w:rPr>
        <w:t>მ.შ</w:t>
      </w:r>
      <w:proofErr w:type="spellEnd"/>
      <w:r w:rsidR="00377C90" w:rsidRPr="003B215B">
        <w:rPr>
          <w:rFonts w:ascii="Sylfaen" w:hAnsi="Sylfaen"/>
          <w:lang w:val="ka-GE"/>
        </w:rPr>
        <w:t xml:space="preserve">.: </w:t>
      </w:r>
      <w:r w:rsidR="00751846">
        <w:rPr>
          <w:rFonts w:ascii="Sylfaen" w:eastAsia="Times New Roman" w:hAnsi="Sylfaen" w:cs="Times New Roman"/>
          <w:bCs/>
          <w:noProof/>
          <w:lang w:eastAsia="ru-RU"/>
        </w:rPr>
        <w:t>შრომის</w:t>
      </w:r>
      <w:r w:rsidR="00751846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ანაზღაურება</w:t>
      </w:r>
      <w:r w:rsidR="00751846">
        <w:rPr>
          <w:rFonts w:ascii="Sylfaen" w:eastAsia="Times New Roman" w:hAnsi="Sylfaen" w:cs="Times New Roman"/>
          <w:bCs/>
          <w:noProof/>
          <w:lang w:eastAsia="ru-RU"/>
        </w:rPr>
        <w:t xml:space="preserve"> </w:t>
      </w:r>
      <w:r w:rsidR="00751846">
        <w:rPr>
          <w:rFonts w:ascii="Sylfaen" w:eastAsia="Times New Roman" w:hAnsi="Sylfaen" w:cs="Times New Roman"/>
          <w:bCs/>
          <w:noProof/>
          <w:lang w:val="en-US" w:eastAsia="ru-RU"/>
        </w:rPr>
        <w:t>(</w:t>
      </w:r>
      <w:r w:rsidR="00E61F0A">
        <w:rPr>
          <w:rFonts w:ascii="Sylfaen" w:eastAsia="Times New Roman" w:hAnsi="Sylfaen" w:cs="Times New Roman"/>
          <w:bCs/>
          <w:noProof/>
          <w:lang w:val="ka-GE" w:eastAsia="ru-RU"/>
        </w:rPr>
        <w:t>დამტკიცებული +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>1</w:t>
      </w:r>
      <w:r w:rsidR="00751846">
        <w:rPr>
          <w:rFonts w:ascii="Sylfaen" w:eastAsia="Times New Roman" w:hAnsi="Sylfaen" w:cs="Times New Roman"/>
          <w:bCs/>
          <w:noProof/>
          <w:lang w:val="en-US" w:eastAsia="ru-RU"/>
        </w:rPr>
        <w:t>0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%</w:t>
      </w:r>
      <w:r w:rsidR="00E61F0A">
        <w:rPr>
          <w:rFonts w:ascii="Sylfaen" w:eastAsia="Times New Roman" w:hAnsi="Sylfaen" w:cs="Times New Roman"/>
          <w:bCs/>
          <w:noProof/>
          <w:lang w:val="ka-GE" w:eastAsia="ru-RU"/>
        </w:rPr>
        <w:t>, დაზუსტებული +9%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>)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პროცენტი</w:t>
      </w:r>
      <w:r w:rsidR="0056394C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ED09BE" w:rsidRPr="003B215B">
        <w:rPr>
          <w:rFonts w:ascii="Sylfaen" w:eastAsia="Times New Roman" w:hAnsi="Sylfaen" w:cs="Times New Roman"/>
          <w:bCs/>
          <w:noProof/>
          <w:lang w:val="ka-GE" w:eastAsia="ru-RU"/>
        </w:rPr>
        <w:t>33,8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ი,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სუბსიდიები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5F7307">
        <w:rPr>
          <w:rFonts w:ascii="Sylfaen" w:eastAsia="Times New Roman" w:hAnsi="Sylfaen" w:cs="Times New Roman"/>
          <w:bCs/>
          <w:noProof/>
          <w:lang w:val="en-US" w:eastAsia="ru-RU"/>
        </w:rPr>
        <w:t>9699.2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E61F0A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E61F0A">
        <w:rPr>
          <w:rFonts w:ascii="Sylfaen" w:eastAsia="Times New Roman" w:hAnsi="Sylfaen" w:cs="Times New Roman"/>
          <w:bCs/>
          <w:noProof/>
          <w:lang w:val="en-US" w:eastAsia="ru-RU"/>
        </w:rPr>
        <w:t>(</w:t>
      </w:r>
      <w:r w:rsidR="00E61F0A">
        <w:rPr>
          <w:rFonts w:ascii="Sylfaen" w:eastAsia="Times New Roman" w:hAnsi="Sylfaen" w:cs="Times New Roman"/>
          <w:bCs/>
          <w:noProof/>
          <w:lang w:val="ka-GE" w:eastAsia="ru-RU"/>
        </w:rPr>
        <w:t>დამტკიცებული</w:t>
      </w:r>
      <w:r w:rsidR="00E61F0A">
        <w:rPr>
          <w:rFonts w:ascii="Sylfaen" w:eastAsia="Times New Roman" w:hAnsi="Sylfaen" w:cs="Times New Roman"/>
          <w:bCs/>
          <w:noProof/>
          <w:lang w:val="ka-GE" w:eastAsia="ru-RU"/>
        </w:rPr>
        <w:t>+62 %, დაზუსტებული</w:t>
      </w:r>
      <w:r w:rsidR="00AE56AD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E30E72">
        <w:rPr>
          <w:rFonts w:ascii="Sylfaen" w:eastAsia="Times New Roman" w:hAnsi="Sylfaen" w:cs="Times New Roman"/>
          <w:bCs/>
          <w:noProof/>
          <w:lang w:val="ka-GE" w:eastAsia="ru-RU"/>
        </w:rPr>
        <w:t>+</w:t>
      </w:r>
      <w:r w:rsidR="005F7307">
        <w:rPr>
          <w:rFonts w:ascii="Sylfaen" w:eastAsia="Times New Roman" w:hAnsi="Sylfaen" w:cs="Times New Roman"/>
          <w:bCs/>
          <w:noProof/>
          <w:lang w:val="en-US" w:eastAsia="ru-RU"/>
        </w:rPr>
        <w:t>21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%)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გრანტები</w:t>
      </w:r>
      <w:r w:rsidR="0056394C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5F7307">
        <w:rPr>
          <w:rFonts w:ascii="Sylfaen" w:eastAsia="Times New Roman" w:hAnsi="Sylfaen" w:cs="Times New Roman"/>
          <w:bCs/>
          <w:noProof/>
          <w:lang w:val="en-US" w:eastAsia="ru-RU"/>
        </w:rPr>
        <w:t>171.5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ი,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სოციალური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უზრუნველყოფა</w:t>
      </w:r>
      <w:r w:rsidR="0056394C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5F7307">
        <w:rPr>
          <w:rFonts w:ascii="Sylfaen" w:eastAsia="Times New Roman" w:hAnsi="Sylfaen" w:cs="Times New Roman"/>
          <w:bCs/>
          <w:noProof/>
          <w:lang w:val="en-US" w:eastAsia="ru-RU"/>
        </w:rPr>
        <w:t>1471.4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AE56AD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AE56AD">
        <w:rPr>
          <w:rFonts w:ascii="Sylfaen" w:eastAsia="Times New Roman" w:hAnsi="Sylfaen" w:cs="Times New Roman"/>
          <w:bCs/>
          <w:noProof/>
          <w:lang w:val="en-US" w:eastAsia="ru-RU"/>
        </w:rPr>
        <w:t>(</w:t>
      </w:r>
      <w:r w:rsidR="00AE56AD">
        <w:rPr>
          <w:rFonts w:ascii="Sylfaen" w:eastAsia="Times New Roman" w:hAnsi="Sylfaen" w:cs="Times New Roman"/>
          <w:bCs/>
          <w:noProof/>
          <w:lang w:val="ka-GE" w:eastAsia="ru-RU"/>
        </w:rPr>
        <w:t>დამტკიცებული</w:t>
      </w:r>
      <w:r w:rsidR="00AE56AD">
        <w:rPr>
          <w:rFonts w:ascii="Sylfaen" w:eastAsia="Times New Roman" w:hAnsi="Sylfaen" w:cs="Times New Roman"/>
          <w:bCs/>
          <w:noProof/>
          <w:lang w:val="ka-GE" w:eastAsia="ru-RU"/>
        </w:rPr>
        <w:t xml:space="preserve"> +24 %, დაზუსტებული </w:t>
      </w:r>
      <w:r w:rsidR="00E30E72">
        <w:rPr>
          <w:rFonts w:ascii="Sylfaen" w:eastAsia="Times New Roman" w:hAnsi="Sylfaen" w:cs="Times New Roman"/>
          <w:bCs/>
          <w:noProof/>
          <w:lang w:val="ka-GE" w:eastAsia="ru-RU"/>
        </w:rPr>
        <w:t>+</w:t>
      </w:r>
      <w:r w:rsidR="005F7307">
        <w:rPr>
          <w:rFonts w:ascii="Sylfaen" w:eastAsia="Times New Roman" w:hAnsi="Sylfaen" w:cs="Times New Roman"/>
          <w:bCs/>
          <w:noProof/>
          <w:lang w:val="en-US" w:eastAsia="ru-RU"/>
        </w:rPr>
        <w:t>8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%)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სხვა ხარჯები</w:t>
      </w:r>
      <w:r w:rsidR="0056394C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5F7307">
        <w:rPr>
          <w:rFonts w:ascii="Sylfaen" w:eastAsia="Times New Roman" w:hAnsi="Sylfaen" w:cs="Times New Roman"/>
          <w:bCs/>
          <w:noProof/>
          <w:lang w:val="en-US" w:eastAsia="ru-RU"/>
        </w:rPr>
        <w:t>1009.6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AE56AD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AE56AD">
        <w:rPr>
          <w:rFonts w:ascii="Sylfaen" w:eastAsia="Times New Roman" w:hAnsi="Sylfaen" w:cs="Times New Roman"/>
          <w:bCs/>
          <w:noProof/>
          <w:lang w:val="en-US" w:eastAsia="ru-RU"/>
        </w:rPr>
        <w:t>(</w:t>
      </w:r>
      <w:r w:rsidR="00AE56AD">
        <w:rPr>
          <w:rFonts w:ascii="Sylfaen" w:eastAsia="Times New Roman" w:hAnsi="Sylfaen" w:cs="Times New Roman"/>
          <w:bCs/>
          <w:noProof/>
          <w:lang w:val="ka-GE" w:eastAsia="ru-RU"/>
        </w:rPr>
        <w:t>დამტკიცებული</w:t>
      </w:r>
      <w:r w:rsidR="00E30E72">
        <w:rPr>
          <w:rFonts w:ascii="Sylfaen" w:eastAsia="Times New Roman" w:hAnsi="Sylfaen" w:cs="Times New Roman"/>
          <w:bCs/>
          <w:noProof/>
          <w:lang w:val="ka-GE" w:eastAsia="ru-RU"/>
        </w:rPr>
        <w:t>+</w:t>
      </w:r>
      <w:r w:rsidR="00AE56AD">
        <w:rPr>
          <w:rFonts w:ascii="Sylfaen" w:eastAsia="Times New Roman" w:hAnsi="Sylfaen" w:cs="Times New Roman"/>
          <w:bCs/>
          <w:noProof/>
          <w:lang w:val="ka-GE" w:eastAsia="ru-RU"/>
        </w:rPr>
        <w:t>23 %, დაზუსტებული -</w:t>
      </w:r>
      <w:r w:rsidR="005F7307">
        <w:rPr>
          <w:rFonts w:ascii="Sylfaen" w:eastAsia="Times New Roman" w:hAnsi="Sylfaen" w:cs="Times New Roman"/>
          <w:bCs/>
          <w:noProof/>
          <w:lang w:val="en-US" w:eastAsia="ru-RU"/>
        </w:rPr>
        <w:t>48</w:t>
      </w:r>
      <w:r w:rsidR="00E30E72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>%)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7E2BD4" w:rsidRPr="003B215B">
        <w:rPr>
          <w:rFonts w:ascii="Sylfaen" w:hAnsi="Sylfaen"/>
          <w:lang w:val="ka-GE"/>
        </w:rPr>
        <w:t xml:space="preserve"> </w:t>
      </w:r>
      <w:r w:rsidR="00FE69CD" w:rsidRPr="003B215B">
        <w:rPr>
          <w:rFonts w:ascii="Sylfaen" w:hAnsi="Sylfaen"/>
          <w:lang w:val="ka-GE"/>
        </w:rPr>
        <w:t xml:space="preserve"> </w:t>
      </w:r>
      <w:proofErr w:type="spellStart"/>
      <w:r w:rsidR="00377C90" w:rsidRPr="003B215B">
        <w:rPr>
          <w:rFonts w:ascii="Sylfaen" w:hAnsi="Sylfaen"/>
          <w:lang w:val="ka-GE"/>
        </w:rPr>
        <w:t>არაფინანსური</w:t>
      </w:r>
      <w:proofErr w:type="spellEnd"/>
      <w:r w:rsidR="00377C90" w:rsidRPr="003B215B">
        <w:rPr>
          <w:rFonts w:ascii="Sylfaen" w:hAnsi="Sylfaen"/>
          <w:lang w:val="ka-GE"/>
        </w:rPr>
        <w:t xml:space="preserve"> აქტივების </w:t>
      </w:r>
      <w:r w:rsidR="00FE69CD" w:rsidRPr="003B215B">
        <w:rPr>
          <w:rFonts w:ascii="Sylfaen" w:hAnsi="Sylfaen"/>
          <w:lang w:val="ka-GE"/>
        </w:rPr>
        <w:t xml:space="preserve">ზრდა განისაზღვრა </w:t>
      </w:r>
      <w:r w:rsidR="005F7307">
        <w:rPr>
          <w:rFonts w:ascii="Sylfaen" w:hAnsi="Sylfaen"/>
          <w:lang w:val="en-US"/>
        </w:rPr>
        <w:t>5366.3</w:t>
      </w:r>
      <w:r w:rsidR="00FE69CD" w:rsidRPr="003B215B">
        <w:rPr>
          <w:rFonts w:ascii="Sylfaen" w:hAnsi="Sylfaen"/>
          <w:lang w:val="ka-GE"/>
        </w:rPr>
        <w:t xml:space="preserve"> ათასი ლარით</w:t>
      </w:r>
      <w:r w:rsidR="006071F1" w:rsidRPr="003B215B">
        <w:rPr>
          <w:rFonts w:ascii="Sylfaen" w:hAnsi="Sylfaen"/>
          <w:lang w:val="ka-GE"/>
        </w:rPr>
        <w:t>,</w:t>
      </w:r>
      <w:r w:rsidR="007E2BD4" w:rsidRPr="003B215B">
        <w:rPr>
          <w:rFonts w:ascii="Sylfaen" w:hAnsi="Sylfaen"/>
          <w:lang w:val="ka-GE"/>
        </w:rPr>
        <w:t xml:space="preserve"> </w:t>
      </w:r>
      <w:r w:rsidR="00E961B1" w:rsidRPr="003B215B">
        <w:rPr>
          <w:rFonts w:ascii="Sylfaen" w:hAnsi="Sylfaen"/>
          <w:lang w:val="ka-GE"/>
        </w:rPr>
        <w:t>202</w:t>
      </w:r>
      <w:r w:rsidR="005F7307">
        <w:rPr>
          <w:rFonts w:ascii="Sylfaen" w:hAnsi="Sylfaen"/>
          <w:lang w:val="en-US"/>
        </w:rPr>
        <w:t>2</w:t>
      </w:r>
      <w:r w:rsidR="00E961B1" w:rsidRPr="003B215B">
        <w:rPr>
          <w:rFonts w:ascii="Sylfaen" w:hAnsi="Sylfaen"/>
          <w:lang w:val="ka-GE"/>
        </w:rPr>
        <w:t xml:space="preserve"> წლის დამტკიცებულ ბიუჯეტთან შედარებით გაზრდილია 2</w:t>
      </w:r>
      <w:r w:rsidR="005F7307">
        <w:rPr>
          <w:rFonts w:ascii="Sylfaen" w:hAnsi="Sylfaen"/>
          <w:lang w:val="en-US"/>
        </w:rPr>
        <w:t>1</w:t>
      </w:r>
      <w:r w:rsidR="00E961B1" w:rsidRPr="003B215B">
        <w:rPr>
          <w:rFonts w:ascii="Sylfaen" w:hAnsi="Sylfaen"/>
          <w:lang w:val="ka-GE"/>
        </w:rPr>
        <w:t xml:space="preserve"> %-ით, დაზუსტებულ ბიუჯეტთან შედარებით შემცირებულია </w:t>
      </w:r>
      <w:r w:rsidR="005F7307">
        <w:rPr>
          <w:rFonts w:ascii="Sylfaen" w:hAnsi="Sylfaen"/>
          <w:lang w:val="en-US"/>
        </w:rPr>
        <w:t>80</w:t>
      </w:r>
      <w:r w:rsidR="00E961B1" w:rsidRPr="003B215B">
        <w:rPr>
          <w:rFonts w:ascii="Sylfaen" w:hAnsi="Sylfaen"/>
          <w:lang w:val="ka-GE"/>
        </w:rPr>
        <w:t xml:space="preserve"> %-ით, </w:t>
      </w:r>
      <w:r w:rsidR="00FE69CD" w:rsidRPr="003B215B">
        <w:rPr>
          <w:rFonts w:ascii="Sylfaen" w:hAnsi="Sylfaen"/>
          <w:lang w:val="ka-GE"/>
        </w:rPr>
        <w:t xml:space="preserve">ვალდებულების კლება </w:t>
      </w:r>
      <w:r w:rsidR="004C7312" w:rsidRPr="003B215B">
        <w:rPr>
          <w:rFonts w:ascii="Sylfaen" w:hAnsi="Sylfaen"/>
          <w:lang w:val="ka-GE"/>
        </w:rPr>
        <w:t>54,0</w:t>
      </w:r>
      <w:r w:rsidR="00FE69CD" w:rsidRPr="003B215B">
        <w:rPr>
          <w:rFonts w:ascii="Sylfaen" w:hAnsi="Sylfaen"/>
          <w:lang w:val="ka-GE"/>
        </w:rPr>
        <w:t xml:space="preserve"> ათასი ლარი</w:t>
      </w:r>
      <w:r w:rsidR="00E57AAD" w:rsidRPr="003B215B">
        <w:rPr>
          <w:rFonts w:ascii="Sylfaen" w:hAnsi="Sylfaen"/>
          <w:lang w:val="ka-GE"/>
        </w:rPr>
        <w:t>ა</w:t>
      </w:r>
      <w:r w:rsidR="00FE69CD" w:rsidRPr="003B215B">
        <w:rPr>
          <w:rFonts w:ascii="Sylfaen" w:hAnsi="Sylfaen"/>
          <w:lang w:val="ka-GE"/>
        </w:rPr>
        <w:t>.</w:t>
      </w:r>
    </w:p>
    <w:p w:rsidR="00CF3609" w:rsidRPr="003B215B" w:rsidRDefault="00412016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/>
          <w:lang w:val="ka-GE"/>
        </w:rPr>
        <w:lastRenderedPageBreak/>
        <w:t xml:space="preserve">პროექტში პრიორიტეტები, პროგრამები, </w:t>
      </w:r>
      <w:proofErr w:type="spellStart"/>
      <w:r w:rsidRPr="003B215B">
        <w:rPr>
          <w:rFonts w:ascii="Sylfaen" w:hAnsi="Sylfaen"/>
          <w:lang w:val="ka-GE"/>
        </w:rPr>
        <w:t>ქვეპროგრამები</w:t>
      </w:r>
      <w:proofErr w:type="spellEnd"/>
      <w:r w:rsidR="00FE69CD" w:rsidRPr="003B215B">
        <w:rPr>
          <w:rFonts w:ascii="Sylfaen" w:hAnsi="Sylfaen"/>
          <w:lang w:val="ka-GE"/>
        </w:rPr>
        <w:t xml:space="preserve"> წარმოდგენილია შემდეგი სახით:</w:t>
      </w:r>
      <w:r w:rsidR="007E2BD4" w:rsidRPr="003B215B">
        <w:rPr>
          <w:rFonts w:ascii="Sylfaen" w:eastAsia="Times New Roman" w:hAnsi="Sylfaen" w:cs="Arial"/>
          <w:bCs/>
          <w:lang w:val="ka-GE"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EF1D74" w:rsidRPr="003B215B">
        <w:rPr>
          <w:rFonts w:ascii="Sylfaen" w:eastAsia="Times New Roman" w:hAnsi="Sylfaen" w:cs="Arial"/>
          <w:b/>
          <w:bCs/>
          <w:lang w:val="ka-GE" w:eastAsia="ru-RU"/>
        </w:rPr>
        <w:t>მმართველობ</w:t>
      </w:r>
      <w:r w:rsidR="0010049E" w:rsidRPr="003B215B">
        <w:rPr>
          <w:rFonts w:ascii="Sylfaen" w:eastAsia="Times New Roman" w:hAnsi="Sylfaen" w:cs="Arial"/>
          <w:b/>
          <w:bCs/>
          <w:lang w:val="en-US" w:eastAsia="ru-RU"/>
        </w:rPr>
        <w:t>ა</w:t>
      </w:r>
      <w:r w:rsidR="00EF1D74" w:rsidRPr="003B215B">
        <w:rPr>
          <w:rFonts w:ascii="Sylfaen" w:eastAsia="Times New Roman" w:hAnsi="Sylfaen" w:cs="Arial"/>
          <w:b/>
          <w:bCs/>
          <w:lang w:val="ka-GE" w:eastAsia="ru-RU"/>
        </w:rPr>
        <w:t xml:space="preserve"> და საერთო დანიშნულების ხარჯები</w:t>
      </w:r>
      <w:r w:rsidR="00EF1D74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362B82" w:rsidRPr="003B215B">
        <w:rPr>
          <w:rFonts w:ascii="Sylfaen" w:eastAsia="Times New Roman" w:hAnsi="Sylfaen" w:cs="Arial"/>
          <w:bCs/>
          <w:lang w:val="ka-GE" w:eastAsia="ru-RU"/>
        </w:rPr>
        <w:t xml:space="preserve">  </w:t>
      </w:r>
      <w:r w:rsidR="00DF2E4D">
        <w:rPr>
          <w:rFonts w:ascii="Sylfaen" w:eastAsia="Times New Roman" w:hAnsi="Sylfaen" w:cs="Arial"/>
          <w:bCs/>
          <w:lang w:val="en-US" w:eastAsia="ru-RU"/>
        </w:rPr>
        <w:t>6301.4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930D65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745DF5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D40507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DF2E4D">
        <w:rPr>
          <w:rFonts w:ascii="Sylfaen" w:eastAsia="Times New Roman" w:hAnsi="Sylfaen" w:cs="Arial"/>
          <w:bCs/>
          <w:lang w:val="en-US" w:eastAsia="ru-RU"/>
        </w:rPr>
        <w:t>(</w:t>
      </w:r>
      <w:r w:rsidR="00DF2E4D" w:rsidRPr="003B215B">
        <w:rPr>
          <w:rFonts w:ascii="Sylfaen" w:hAnsi="Sylfaen"/>
          <w:lang w:val="ka-GE"/>
        </w:rPr>
        <w:t>202</w:t>
      </w:r>
      <w:r w:rsidR="00DF2E4D">
        <w:rPr>
          <w:rFonts w:ascii="Sylfaen" w:hAnsi="Sylfaen"/>
          <w:lang w:val="en-US"/>
        </w:rPr>
        <w:t>2</w:t>
      </w:r>
      <w:r w:rsidR="00DF2E4D" w:rsidRPr="003B215B">
        <w:rPr>
          <w:rFonts w:ascii="Sylfaen" w:hAnsi="Sylfaen"/>
          <w:lang w:val="ka-GE"/>
        </w:rPr>
        <w:t xml:space="preserve"> წლის დამტკიცებულ ბიუჯეტთან შედარებით გაზრდილია 1</w:t>
      </w:r>
      <w:r w:rsidR="00DF2E4D">
        <w:rPr>
          <w:rFonts w:ascii="Sylfaen" w:hAnsi="Sylfaen"/>
          <w:lang w:val="en-US"/>
        </w:rPr>
        <w:t>8</w:t>
      </w:r>
      <w:r w:rsidR="00DF2E4D" w:rsidRPr="003B215B">
        <w:rPr>
          <w:rFonts w:ascii="Sylfaen" w:hAnsi="Sylfaen"/>
          <w:lang w:val="ka-GE"/>
        </w:rPr>
        <w:t xml:space="preserve"> %-ით, დაზუსტებულ ბიუჯეტთან შედარებით შემცირებულია </w:t>
      </w:r>
      <w:r w:rsidR="00DF2E4D">
        <w:rPr>
          <w:rFonts w:ascii="Sylfaen" w:hAnsi="Sylfaen"/>
          <w:lang w:val="en-US"/>
        </w:rPr>
        <w:t>4</w:t>
      </w:r>
      <w:r w:rsidR="00DF2E4D" w:rsidRPr="003B215B">
        <w:rPr>
          <w:rFonts w:ascii="Sylfaen" w:hAnsi="Sylfaen"/>
          <w:lang w:val="ka-GE"/>
        </w:rPr>
        <w:t xml:space="preserve"> %-ით)</w:t>
      </w:r>
      <w:r w:rsidR="00DF2E4D" w:rsidRPr="003B215B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>მათ შორის</w:t>
      </w:r>
      <w:r w:rsidR="00196ECA" w:rsidRPr="003B215B">
        <w:rPr>
          <w:rFonts w:ascii="Sylfaen" w:eastAsia="Times New Roman" w:hAnsi="Sylfaen" w:cs="Arial"/>
          <w:bCs/>
          <w:lang w:val="ka-GE" w:eastAsia="ru-RU"/>
        </w:rPr>
        <w:t>: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 xml:space="preserve"> მუნიციპალიტ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ეტის საკრებულო  </w:t>
      </w:r>
      <w:r w:rsidR="00DF2E4D">
        <w:rPr>
          <w:rFonts w:ascii="Sylfaen" w:eastAsia="Times New Roman" w:hAnsi="Sylfaen" w:cs="Arial"/>
          <w:bCs/>
          <w:lang w:val="en-US" w:eastAsia="ru-RU"/>
        </w:rPr>
        <w:t>1348.4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745DF5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745DF5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>, მუნიციპალიტეტის მერი</w:t>
      </w:r>
      <w:r w:rsidR="00C44404" w:rsidRPr="003B215B">
        <w:rPr>
          <w:rFonts w:ascii="Sylfaen" w:eastAsia="Times New Roman" w:hAnsi="Sylfaen" w:cs="Arial"/>
          <w:bCs/>
          <w:lang w:val="ka-GE" w:eastAsia="ru-RU"/>
        </w:rPr>
        <w:t>ა</w:t>
      </w:r>
      <w:r w:rsidR="00E57AAD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DF2E4D">
        <w:rPr>
          <w:rFonts w:ascii="Sylfaen" w:eastAsia="Times New Roman" w:hAnsi="Sylfaen" w:cs="Arial"/>
          <w:bCs/>
          <w:lang w:val="en-US" w:eastAsia="ru-RU"/>
        </w:rPr>
        <w:t>4176.2</w:t>
      </w:r>
      <w:r w:rsidR="008A460A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930D65" w:rsidRPr="003B215B">
        <w:rPr>
          <w:rFonts w:ascii="Sylfaen" w:eastAsia="Times New Roman" w:hAnsi="Sylfaen" w:cs="Arial"/>
          <w:bCs/>
          <w:lang w:val="ka-GE" w:eastAsia="ru-RU"/>
        </w:rPr>
        <w:t>ათას</w:t>
      </w:r>
      <w:r w:rsidR="00C44404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930D65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C44404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930D65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  <w:r w:rsidR="0005191E" w:rsidRPr="003B215B">
        <w:rPr>
          <w:rFonts w:ascii="Sylfaen" w:hAnsi="Sylfaen" w:cs="Sylfaen"/>
          <w:bCs/>
        </w:rPr>
        <w:t>სამხედრო</w:t>
      </w:r>
      <w:r w:rsidR="0005191E" w:rsidRPr="003B215B">
        <w:rPr>
          <w:rFonts w:ascii="Arial CYR" w:hAnsi="Arial CYR" w:cs="Arial CYR"/>
          <w:bCs/>
        </w:rPr>
        <w:t xml:space="preserve"> </w:t>
      </w:r>
      <w:r w:rsidR="0005191E" w:rsidRPr="003B215B">
        <w:rPr>
          <w:rFonts w:ascii="Sylfaen" w:hAnsi="Sylfaen" w:cs="Sylfaen"/>
          <w:bCs/>
        </w:rPr>
        <w:t>აღრიცხვისა</w:t>
      </w:r>
      <w:r w:rsidR="0005191E" w:rsidRPr="003B215B">
        <w:rPr>
          <w:rFonts w:ascii="Arial CYR" w:hAnsi="Arial CYR" w:cs="Arial CYR"/>
          <w:bCs/>
        </w:rPr>
        <w:t xml:space="preserve"> </w:t>
      </w:r>
      <w:r w:rsidR="0005191E" w:rsidRPr="003B215B">
        <w:rPr>
          <w:rFonts w:ascii="Sylfaen" w:hAnsi="Sylfaen" w:cs="Sylfaen"/>
          <w:bCs/>
        </w:rPr>
        <w:t>და</w:t>
      </w:r>
      <w:r w:rsidR="0005191E" w:rsidRPr="003B215B">
        <w:rPr>
          <w:rFonts w:ascii="Arial CYR" w:hAnsi="Arial CYR" w:cs="Arial CYR"/>
          <w:bCs/>
        </w:rPr>
        <w:t xml:space="preserve"> </w:t>
      </w:r>
      <w:r w:rsidR="0005191E" w:rsidRPr="003B215B">
        <w:rPr>
          <w:rFonts w:ascii="Sylfaen" w:hAnsi="Sylfaen" w:cs="Sylfaen"/>
          <w:bCs/>
        </w:rPr>
        <w:t>გაწვევის</w:t>
      </w:r>
      <w:r w:rsidR="0005191E" w:rsidRPr="003B215B">
        <w:rPr>
          <w:rFonts w:ascii="Arial CYR" w:hAnsi="Arial CYR" w:cs="Arial CYR"/>
          <w:bCs/>
        </w:rPr>
        <w:t xml:space="preserve"> </w:t>
      </w:r>
      <w:r w:rsidR="0005191E" w:rsidRPr="003B215B">
        <w:rPr>
          <w:rFonts w:ascii="Sylfaen" w:hAnsi="Sylfaen" w:cs="Sylfaen"/>
          <w:bCs/>
        </w:rPr>
        <w:t>სამსახური</w:t>
      </w:r>
      <w:r w:rsidR="0005191E" w:rsidRPr="003B215B">
        <w:rPr>
          <w:rFonts w:ascii="Arial CYR" w:hAnsi="Arial CYR" w:cs="Arial CYR"/>
          <w:bCs/>
        </w:rPr>
        <w:t xml:space="preserve"> </w:t>
      </w:r>
      <w:r w:rsidR="00560E79" w:rsidRPr="003B215B">
        <w:rPr>
          <w:rFonts w:ascii="Sylfaen" w:eastAsia="Times New Roman" w:hAnsi="Sylfaen" w:cs="Arial"/>
          <w:bCs/>
          <w:lang w:val="ka-GE" w:eastAsia="ru-RU"/>
        </w:rPr>
        <w:t>1</w:t>
      </w:r>
      <w:r w:rsidR="00DF2E4D">
        <w:rPr>
          <w:rFonts w:ascii="Sylfaen" w:eastAsia="Times New Roman" w:hAnsi="Sylfaen" w:cs="Arial"/>
          <w:bCs/>
          <w:lang w:val="en-US" w:eastAsia="ru-RU"/>
        </w:rPr>
        <w:t>65</w:t>
      </w:r>
      <w:r w:rsidR="00560E79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05191E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</w:t>
      </w:r>
      <w:r w:rsidR="00C44404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05191E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  <w:r w:rsidR="00B74C8F" w:rsidRPr="003B215B">
        <w:rPr>
          <w:rFonts w:ascii="Sylfaen" w:eastAsia="Times New Roman" w:hAnsi="Sylfaen" w:cs="Arial"/>
          <w:bCs/>
          <w:lang w:val="ka-GE" w:eastAsia="ru-RU"/>
        </w:rPr>
        <w:t xml:space="preserve">სარეზერვო ფონდი  </w:t>
      </w:r>
      <w:r w:rsidR="00DF2E4D">
        <w:rPr>
          <w:rFonts w:ascii="Sylfaen" w:eastAsia="Times New Roman" w:hAnsi="Sylfaen" w:cs="Arial"/>
          <w:bCs/>
          <w:lang w:val="en-US" w:eastAsia="ru-RU"/>
        </w:rPr>
        <w:t>524</w:t>
      </w:r>
      <w:r w:rsidR="006071F1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B74C8F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>ლარ</w:t>
      </w:r>
      <w:r w:rsidR="0005191E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930D6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proofErr w:type="spellStart"/>
      <w:r w:rsidR="00196ECA" w:rsidRPr="003B215B">
        <w:rPr>
          <w:rFonts w:ascii="Sylfaen" w:eastAsia="Times New Roman" w:hAnsi="Sylfaen" w:cs="Arial"/>
          <w:bCs/>
          <w:lang w:val="ka-GE" w:eastAsia="ru-RU"/>
        </w:rPr>
        <w:t>მგფ</w:t>
      </w:r>
      <w:proofErr w:type="spellEnd"/>
      <w:r w:rsidR="00196ECA" w:rsidRPr="003B215B">
        <w:rPr>
          <w:rFonts w:ascii="Sylfaen" w:eastAsia="Times New Roman" w:hAnsi="Sylfaen" w:cs="Arial"/>
          <w:bCs/>
          <w:lang w:val="ka-GE" w:eastAsia="ru-RU"/>
        </w:rPr>
        <w:t xml:space="preserve">-ს და სხვა დავალიანების დაფარვა </w:t>
      </w:r>
      <w:r w:rsidR="00FC7023" w:rsidRPr="003B215B">
        <w:rPr>
          <w:rFonts w:ascii="Sylfaen" w:eastAsia="Times New Roman" w:hAnsi="Sylfaen" w:cs="Arial"/>
          <w:bCs/>
          <w:lang w:val="ka-GE" w:eastAsia="ru-RU"/>
        </w:rPr>
        <w:t>87,</w:t>
      </w:r>
      <w:r w:rsidR="008B384D" w:rsidRPr="003B215B">
        <w:rPr>
          <w:rFonts w:ascii="Sylfaen" w:eastAsia="Times New Roman" w:hAnsi="Sylfaen" w:cs="Arial"/>
          <w:bCs/>
          <w:lang w:val="ka-GE" w:eastAsia="ru-RU"/>
        </w:rPr>
        <w:t>8</w:t>
      </w:r>
      <w:r w:rsidR="00196ECA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C44404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196ECA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BE0534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FF3FEA" w:rsidRPr="003B215B">
        <w:rPr>
          <w:rFonts w:ascii="Sylfaen" w:eastAsia="Times New Roman" w:hAnsi="Sylfaen" w:cs="Arial"/>
          <w:bCs/>
          <w:lang w:val="ka-GE" w:eastAsia="ru-RU"/>
        </w:rPr>
        <w:t>;</w:t>
      </w:r>
    </w:p>
    <w:p w:rsidR="00F120BA" w:rsidRPr="003B215B" w:rsidRDefault="00E97C83" w:rsidP="003B215B">
      <w:pPr>
        <w:spacing w:after="0"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/>
          <w:bCs/>
          <w:lang w:eastAsia="ru-RU"/>
        </w:rPr>
        <w:t>ინფრასტრუქტურის მშენებლობა, რეაბილიტაცია და ექსპლუატაცია</w:t>
      </w:r>
      <w:r w:rsidR="00D40507" w:rsidRPr="003B215B">
        <w:rPr>
          <w:rFonts w:ascii="Sylfaen" w:eastAsia="Times New Roman" w:hAnsi="Sylfaen" w:cs="Arial"/>
          <w:b/>
          <w:bCs/>
          <w:lang w:val="ka-GE" w:eastAsia="ru-RU"/>
        </w:rPr>
        <w:t xml:space="preserve"> </w:t>
      </w:r>
      <w:r w:rsidRPr="003B215B">
        <w:rPr>
          <w:rFonts w:ascii="Sylfaen" w:eastAsia="Times New Roman" w:hAnsi="Sylfaen" w:cs="Arial"/>
          <w:b/>
          <w:bCs/>
          <w:lang w:val="ka-GE" w:eastAsia="ru-RU"/>
        </w:rPr>
        <w:t xml:space="preserve"> 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დაფინანსდება </w:t>
      </w:r>
      <w:r w:rsidR="004E6B99">
        <w:rPr>
          <w:rFonts w:ascii="Sylfaen" w:eastAsia="Times New Roman" w:hAnsi="Sylfaen" w:cs="Arial"/>
          <w:bCs/>
          <w:lang w:val="en-US" w:eastAsia="ru-RU"/>
        </w:rPr>
        <w:t>7</w:t>
      </w:r>
      <w:r w:rsidR="008D3A5E">
        <w:rPr>
          <w:rFonts w:ascii="Sylfaen" w:eastAsia="Times New Roman" w:hAnsi="Sylfaen" w:cs="Arial"/>
          <w:bCs/>
          <w:lang w:val="en-US" w:eastAsia="ru-RU"/>
        </w:rPr>
        <w:t>985.4</w:t>
      </w:r>
      <w:r w:rsidR="00B74C8F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="00F120BA" w:rsidRPr="003B215B">
        <w:rPr>
          <w:rFonts w:ascii="Sylfaen" w:eastAsia="Times New Roman" w:hAnsi="Sylfaen" w:cs="Arial"/>
          <w:bCs/>
          <w:lang w:val="ka-GE" w:eastAsia="ru-RU"/>
        </w:rPr>
        <w:t>თ</w:t>
      </w:r>
      <w:r w:rsidR="00D40507" w:rsidRPr="003B215B">
        <w:rPr>
          <w:rFonts w:ascii="Sylfaen" w:eastAsia="Times New Roman" w:hAnsi="Sylfaen" w:cs="Arial"/>
          <w:bCs/>
          <w:lang w:val="ka-GE" w:eastAsia="ru-RU"/>
        </w:rPr>
        <w:t xml:space="preserve"> (</w:t>
      </w:r>
      <w:r w:rsidR="00D40507" w:rsidRPr="003B215B">
        <w:rPr>
          <w:rFonts w:ascii="Sylfaen" w:hAnsi="Sylfaen"/>
          <w:lang w:val="ka-GE"/>
        </w:rPr>
        <w:t>202</w:t>
      </w:r>
      <w:r w:rsidR="008D3A5E">
        <w:rPr>
          <w:rFonts w:ascii="Sylfaen" w:hAnsi="Sylfaen"/>
          <w:lang w:val="en-US"/>
        </w:rPr>
        <w:t>2</w:t>
      </w:r>
      <w:r w:rsidR="00D40507" w:rsidRPr="003B215B">
        <w:rPr>
          <w:rFonts w:ascii="Sylfaen" w:hAnsi="Sylfaen"/>
          <w:lang w:val="ka-GE"/>
        </w:rPr>
        <w:t xml:space="preserve"> წლის დამტკიცებულ ბიუჯეტთან შედარებით გაზრდილია </w:t>
      </w:r>
      <w:r w:rsidR="004E6B99">
        <w:rPr>
          <w:rFonts w:ascii="Sylfaen" w:hAnsi="Sylfaen"/>
          <w:lang w:val="en-US"/>
        </w:rPr>
        <w:t>8</w:t>
      </w:r>
      <w:r w:rsidR="00D40507" w:rsidRPr="003B215B">
        <w:rPr>
          <w:rFonts w:ascii="Sylfaen" w:hAnsi="Sylfaen"/>
          <w:lang w:val="ka-GE"/>
        </w:rPr>
        <w:t>1 %-ით, დაზუსტებულ ბიუჯეტთან შედარებით შემცირებულია 57 %-ით)</w:t>
      </w:r>
      <w:r w:rsidR="00196ECA" w:rsidRPr="003B215B">
        <w:rPr>
          <w:rFonts w:ascii="Sylfaen" w:eastAsia="Times New Roman" w:hAnsi="Sylfaen" w:cs="Arial"/>
          <w:bCs/>
          <w:lang w:val="ka-GE" w:eastAsia="ru-RU"/>
        </w:rPr>
        <w:t>, მათ შორის: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</w:p>
    <w:p w:rsidR="00AA31C6" w:rsidRDefault="00BD60F5" w:rsidP="003B215B">
      <w:pPr>
        <w:spacing w:line="360" w:lineRule="auto"/>
        <w:jc w:val="both"/>
        <w:rPr>
          <w:rFonts w:ascii="Sylfaen" w:hAnsi="Sylfaen" w:cs="Calibri"/>
          <w:color w:val="000000"/>
          <w:lang w:val="ka-GE"/>
        </w:rPr>
      </w:pPr>
      <w:r w:rsidRPr="00AA31C6">
        <w:rPr>
          <w:rFonts w:ascii="Sylfaen" w:eastAsia="Times New Roman" w:hAnsi="Sylfaen" w:cs="Arial"/>
          <w:bCs/>
          <w:lang w:val="ka-GE" w:eastAsia="ru-RU"/>
        </w:rPr>
        <w:t>საგზაო ინფრასტრუქტურის განვითარება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4E6B99" w:rsidRPr="00AA31C6">
        <w:rPr>
          <w:rFonts w:ascii="Sylfaen" w:eastAsia="Times New Roman" w:hAnsi="Sylfaen" w:cs="Arial"/>
          <w:bCs/>
          <w:lang w:val="ka-GE" w:eastAsia="ru-RU"/>
        </w:rPr>
        <w:t>3</w:t>
      </w:r>
      <w:r w:rsidR="008A460A">
        <w:rPr>
          <w:rFonts w:ascii="Sylfaen" w:eastAsia="Times New Roman" w:hAnsi="Sylfaen" w:cs="Arial"/>
          <w:bCs/>
          <w:lang w:val="ka-GE" w:eastAsia="ru-RU"/>
        </w:rPr>
        <w:t>2</w:t>
      </w:r>
      <w:r w:rsidR="004E6B99" w:rsidRPr="00AA31C6">
        <w:rPr>
          <w:rFonts w:ascii="Sylfaen" w:eastAsia="Times New Roman" w:hAnsi="Sylfaen" w:cs="Arial"/>
          <w:bCs/>
          <w:lang w:val="ka-GE" w:eastAsia="ru-RU"/>
        </w:rPr>
        <w:t>46.1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C4356"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, აქედან </w:t>
      </w:r>
      <w:r w:rsidR="00117E54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proofErr w:type="spellStart"/>
      <w:r w:rsidRPr="003B215B">
        <w:rPr>
          <w:rFonts w:ascii="Sylfaen" w:eastAsia="Times New Roman" w:hAnsi="Sylfaen" w:cs="Arial"/>
          <w:bCs/>
          <w:lang w:val="ka-GE" w:eastAsia="ru-RU"/>
        </w:rPr>
        <w:t>შ.პ.ს.“საგარეჯო</w:t>
      </w:r>
      <w:proofErr w:type="spellEnd"/>
      <w:r w:rsidRPr="003B215B">
        <w:rPr>
          <w:rFonts w:ascii="Sylfaen" w:eastAsia="Times New Roman" w:hAnsi="Sylfaen" w:cs="Arial"/>
          <w:bCs/>
          <w:lang w:val="ka-GE" w:eastAsia="ru-RU"/>
        </w:rPr>
        <w:t xml:space="preserve">“ </w:t>
      </w:r>
      <w:r w:rsidR="00E26FBD" w:rsidRPr="003B215B">
        <w:rPr>
          <w:rFonts w:ascii="Sylfaen" w:eastAsia="Times New Roman" w:hAnsi="Sylfaen" w:cs="Arial"/>
          <w:bCs/>
          <w:lang w:val="ka-GE" w:eastAsia="ru-RU"/>
        </w:rPr>
        <w:t xml:space="preserve"> დაფინანსდება </w:t>
      </w:r>
      <w:r w:rsidR="004E6B99" w:rsidRPr="00AA31C6">
        <w:rPr>
          <w:rFonts w:ascii="Sylfaen" w:eastAsia="Times New Roman" w:hAnsi="Sylfaen" w:cs="Arial"/>
          <w:bCs/>
          <w:lang w:val="ka-GE" w:eastAsia="ru-RU"/>
        </w:rPr>
        <w:t>462</w:t>
      </w:r>
      <w:r w:rsidR="00E26FBD" w:rsidRPr="003B215B">
        <w:rPr>
          <w:rFonts w:ascii="Sylfaen" w:eastAsia="Times New Roman" w:hAnsi="Sylfaen" w:cs="Arial"/>
          <w:bCs/>
          <w:lang w:val="ka-GE" w:eastAsia="ru-RU"/>
        </w:rPr>
        <w:t>,0 ათასი ლარით</w:t>
      </w:r>
      <w:r w:rsidR="00E57AAD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ახალი გზების მშენებლობაზე </w:t>
      </w:r>
      <w:r w:rsidR="00BE0534" w:rsidRPr="003B215B">
        <w:rPr>
          <w:rFonts w:ascii="Sylfaen" w:eastAsia="Times New Roman" w:hAnsi="Sylfaen" w:cs="Arial"/>
          <w:bCs/>
          <w:lang w:val="ka-GE" w:eastAsia="ru-RU"/>
        </w:rPr>
        <w:t xml:space="preserve">გათვალისწინებულია </w:t>
      </w:r>
      <w:r w:rsidR="004E6B99" w:rsidRPr="00AA31C6">
        <w:rPr>
          <w:rFonts w:ascii="Sylfaen" w:eastAsia="Times New Roman" w:hAnsi="Sylfaen" w:cs="Arial"/>
          <w:bCs/>
          <w:lang w:val="ka-GE" w:eastAsia="ru-RU"/>
        </w:rPr>
        <w:t>2784.0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</w:t>
      </w:r>
      <w:r w:rsidR="00BD4EFA">
        <w:rPr>
          <w:rFonts w:ascii="Sylfaen" w:eastAsia="Times New Roman" w:hAnsi="Sylfaen" w:cs="Arial"/>
          <w:bCs/>
          <w:lang w:val="ka-GE" w:eastAsia="ru-RU"/>
        </w:rPr>
        <w:t xml:space="preserve"> ხელშეკრულებით გათვალისწინებულ ვადაში დასრულდება </w:t>
      </w:r>
      <w:proofErr w:type="spellStart"/>
      <w:r w:rsidR="00BD4EFA" w:rsidRPr="00AA31C6">
        <w:rPr>
          <w:rFonts w:ascii="Sylfaen" w:hAnsi="Sylfaen" w:cs="Calibri"/>
          <w:color w:val="000000"/>
          <w:lang w:val="ka-GE"/>
        </w:rPr>
        <w:t>ქ.საგარეჯოში</w:t>
      </w:r>
      <w:proofErr w:type="spellEnd"/>
      <w:r w:rsidR="00BD4EFA" w:rsidRPr="00AA31C6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="00BD4EFA" w:rsidRPr="00AA31C6">
        <w:rPr>
          <w:rFonts w:ascii="Sylfaen" w:hAnsi="Sylfaen" w:cs="Calibri"/>
          <w:color w:val="000000"/>
          <w:lang w:val="ka-GE"/>
        </w:rPr>
        <w:t>წიფლისხევის</w:t>
      </w:r>
      <w:proofErr w:type="spellEnd"/>
      <w:r w:rsidR="00BD4EFA" w:rsidRPr="00AA31C6">
        <w:rPr>
          <w:rFonts w:ascii="Sylfaen" w:hAnsi="Sylfaen" w:cs="Calibri"/>
          <w:color w:val="000000"/>
          <w:lang w:val="ka-GE"/>
        </w:rPr>
        <w:t xml:space="preserve"> ქუჩის მოასფალტების სამუშაოები, განხორციელდება</w:t>
      </w:r>
      <w:r w:rsidR="00073E69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proofErr w:type="spellStart"/>
      <w:r w:rsidR="00BD4EFA" w:rsidRPr="00AA31C6">
        <w:rPr>
          <w:rFonts w:ascii="Sylfaen" w:hAnsi="Sylfaen" w:cs="Calibri"/>
          <w:color w:val="000000"/>
          <w:lang w:val="ka-GE"/>
        </w:rPr>
        <w:t>ს.კაკაბეთში</w:t>
      </w:r>
      <w:proofErr w:type="spellEnd"/>
      <w:r w:rsidR="00BD4EFA" w:rsidRPr="00AA31C6">
        <w:rPr>
          <w:rFonts w:ascii="Sylfaen" w:hAnsi="Sylfaen" w:cs="Calibri"/>
          <w:color w:val="000000"/>
          <w:lang w:val="ka-GE"/>
        </w:rPr>
        <w:t xml:space="preserve"> სასაფლაოსთან მისასვლელი გზის მოასფალტება</w:t>
      </w:r>
      <w:r w:rsidR="00AA31C6" w:rsidRPr="00AA31C6">
        <w:rPr>
          <w:rFonts w:ascii="Sylfaen" w:hAnsi="Sylfaen" w:cs="Calibri"/>
          <w:color w:val="000000"/>
          <w:lang w:val="ka-GE"/>
        </w:rPr>
        <w:t xml:space="preserve">, </w:t>
      </w:r>
      <w:proofErr w:type="spellStart"/>
      <w:r w:rsidR="00BD4EFA" w:rsidRPr="00AA31C6">
        <w:rPr>
          <w:rFonts w:ascii="Sylfaen" w:hAnsi="Sylfaen" w:cs="Calibri"/>
          <w:color w:val="000000"/>
          <w:lang w:val="ka-GE"/>
        </w:rPr>
        <w:t>ქ.საგარეჯოში</w:t>
      </w:r>
      <w:proofErr w:type="spellEnd"/>
      <w:r w:rsidR="00BD4EFA" w:rsidRPr="00AA31C6">
        <w:rPr>
          <w:rFonts w:ascii="Sylfaen" w:hAnsi="Sylfaen" w:cs="Calibri"/>
          <w:color w:val="000000"/>
          <w:lang w:val="ka-GE"/>
        </w:rPr>
        <w:t xml:space="preserve"> ალაზნის ქუჩა IV ჩიხის რეაბილიტაცია</w:t>
      </w:r>
      <w:r w:rsidR="00AA31C6" w:rsidRPr="00AA31C6">
        <w:rPr>
          <w:rFonts w:ascii="Sylfaen" w:hAnsi="Sylfaen" w:cs="Calibri"/>
          <w:color w:val="000000"/>
          <w:lang w:val="ka-GE"/>
        </w:rPr>
        <w:t xml:space="preserve">, </w:t>
      </w:r>
      <w:r w:rsidR="00BD4EFA" w:rsidRPr="00BD4EFA">
        <w:rPr>
          <w:rFonts w:ascii="Sylfaen" w:hAnsi="Sylfaen" w:cs="Calibri"/>
          <w:color w:val="000000"/>
          <w:lang w:val="ka-GE"/>
        </w:rPr>
        <w:t xml:space="preserve"> </w:t>
      </w:r>
      <w:r w:rsidR="00BD4EFA" w:rsidRPr="00AA31C6">
        <w:rPr>
          <w:rFonts w:ascii="Sylfaen" w:hAnsi="Sylfaen" w:cs="Calibri"/>
          <w:color w:val="000000"/>
          <w:lang w:val="ka-GE"/>
        </w:rPr>
        <w:t>ალაზნის ქუჩა VI ჩიხის რეაბილიტაცია</w:t>
      </w:r>
      <w:r w:rsidR="00AA31C6" w:rsidRPr="00AA31C6">
        <w:rPr>
          <w:rFonts w:ascii="Sylfaen" w:hAnsi="Sylfaen" w:cs="Calibri"/>
          <w:color w:val="000000"/>
          <w:lang w:val="ka-GE"/>
        </w:rPr>
        <w:t xml:space="preserve">, </w:t>
      </w:r>
      <w:r w:rsidR="00BD4EFA" w:rsidRPr="00AA31C6">
        <w:rPr>
          <w:rFonts w:ascii="Sylfaen" w:hAnsi="Sylfaen" w:cs="Calibri"/>
          <w:color w:val="000000"/>
          <w:lang w:val="ka-GE"/>
        </w:rPr>
        <w:t xml:space="preserve">თბილისის ქუჩა I შესახვევის </w:t>
      </w:r>
      <w:r w:rsidR="00AA31C6">
        <w:rPr>
          <w:rFonts w:ascii="Sylfaen" w:hAnsi="Sylfaen" w:cs="Calibri"/>
          <w:color w:val="000000"/>
          <w:lang w:val="ka-GE"/>
        </w:rPr>
        <w:t>რეაბილიტაციის სამუშაოები</w:t>
      </w:r>
      <w:r w:rsidR="00BD4EFA" w:rsidRPr="00BD4EFA">
        <w:rPr>
          <w:rFonts w:ascii="Sylfaen" w:hAnsi="Sylfaen" w:cs="Calibri"/>
          <w:color w:val="000000"/>
          <w:lang w:val="ka-GE"/>
        </w:rPr>
        <w:t xml:space="preserve">, </w:t>
      </w:r>
      <w:proofErr w:type="spellStart"/>
      <w:r w:rsidR="00BD4EFA" w:rsidRPr="00AA31C6">
        <w:rPr>
          <w:rFonts w:ascii="Sylfaen" w:hAnsi="Sylfaen" w:cs="Calibri"/>
          <w:color w:val="000000"/>
          <w:lang w:val="ka-GE"/>
        </w:rPr>
        <w:t>ს.შიბლიანში</w:t>
      </w:r>
      <w:proofErr w:type="spellEnd"/>
      <w:r w:rsidR="00BD4EFA" w:rsidRPr="00AA31C6">
        <w:rPr>
          <w:rFonts w:ascii="Sylfaen" w:hAnsi="Sylfaen" w:cs="Calibri"/>
          <w:color w:val="000000"/>
          <w:lang w:val="ka-GE"/>
        </w:rPr>
        <w:t xml:space="preserve"> ე.წ."</w:t>
      </w:r>
      <w:proofErr w:type="spellStart"/>
      <w:r w:rsidR="00BD4EFA" w:rsidRPr="00AA31C6">
        <w:rPr>
          <w:rFonts w:ascii="Sylfaen" w:hAnsi="Sylfaen" w:cs="Calibri"/>
          <w:color w:val="000000"/>
          <w:lang w:val="ka-GE"/>
        </w:rPr>
        <w:t>თუთუბიანის</w:t>
      </w:r>
      <w:proofErr w:type="spellEnd"/>
      <w:r w:rsidR="00BD4EFA" w:rsidRPr="00AA31C6">
        <w:rPr>
          <w:rFonts w:ascii="Sylfaen" w:hAnsi="Sylfaen" w:cs="Calibri"/>
          <w:color w:val="000000"/>
          <w:lang w:val="ka-GE"/>
        </w:rPr>
        <w:t>" გზის მოასფალტება</w:t>
      </w:r>
      <w:r w:rsidR="00AA31C6" w:rsidRPr="00AA31C6">
        <w:rPr>
          <w:rFonts w:ascii="Sylfaen" w:hAnsi="Sylfaen"/>
          <w:lang w:val="ka-GE"/>
        </w:rPr>
        <w:t xml:space="preserve">, </w:t>
      </w:r>
      <w:r w:rsidR="00BD4EFA" w:rsidRPr="00AA31C6">
        <w:rPr>
          <w:rFonts w:ascii="Sylfaen" w:hAnsi="Sylfaen" w:cs="Calibri"/>
          <w:color w:val="000000"/>
          <w:lang w:val="ka-GE"/>
        </w:rPr>
        <w:t>სამუშაოების მონიტორინგი და საპროექტო მომსახურება</w:t>
      </w:r>
      <w:r w:rsidR="00AA31C6">
        <w:rPr>
          <w:rFonts w:ascii="Sylfaen" w:hAnsi="Sylfaen" w:cs="Calibri"/>
          <w:color w:val="000000"/>
          <w:lang w:val="ka-GE"/>
        </w:rPr>
        <w:t xml:space="preserve">; </w:t>
      </w:r>
      <w:r w:rsidR="00BD4EFA">
        <w:rPr>
          <w:rFonts w:ascii="Sylfaen" w:eastAsia="Times New Roman" w:hAnsi="Sylfaen" w:cs="Arial"/>
          <w:bCs/>
          <w:lang w:val="ka-GE" w:eastAsia="ru-RU"/>
        </w:rPr>
        <w:t xml:space="preserve">თანადაფინანსების გათვალისწინებით განხორციელდება: </w:t>
      </w:r>
      <w:r w:rsidR="00BD4EFA" w:rsidRPr="00AA31C6">
        <w:rPr>
          <w:rFonts w:ascii="Sylfaen" w:hAnsi="Sylfaen" w:cs="Calibri"/>
          <w:color w:val="000000"/>
          <w:lang w:val="ka-GE"/>
        </w:rPr>
        <w:t>ქ. საგარეჯოში გ. ბრწყინვალეს პირველი შესახვევის მოასფალტება,</w:t>
      </w:r>
      <w:r w:rsidR="00BD4EFA" w:rsidRPr="00BD4EFA">
        <w:rPr>
          <w:rFonts w:ascii="Sylfaen" w:hAnsi="Sylfaen" w:cs="Calibri"/>
          <w:color w:val="000000"/>
          <w:lang w:val="ka-GE"/>
        </w:rPr>
        <w:t xml:space="preserve"> </w:t>
      </w:r>
      <w:r w:rsidR="00BD4EFA" w:rsidRPr="00AA31C6">
        <w:rPr>
          <w:rFonts w:ascii="Sylfaen" w:hAnsi="Sylfaen" w:cs="Calibri"/>
          <w:color w:val="000000"/>
          <w:lang w:val="ka-GE"/>
        </w:rPr>
        <w:t>ბესიკის ქუჩის მოასფალტება, არაყიშვილის პირველი შესახვევის მოასფალტება, ერეკლე მე-2 ქუჩის გაგრძელების მოასფალტება, თამარ მეფის ქუჩის გაგრძელების მოასფალტება, იუნკერთა ქუჩის მოასფალტება</w:t>
      </w:r>
      <w:r w:rsidR="00AA31C6">
        <w:rPr>
          <w:rFonts w:ascii="Sylfaen" w:hAnsi="Sylfaen" w:cs="Calibri"/>
          <w:color w:val="000000"/>
          <w:lang w:val="ka-GE"/>
        </w:rPr>
        <w:t>;</w:t>
      </w:r>
    </w:p>
    <w:p w:rsidR="00CD68DB" w:rsidRPr="003B215B" w:rsidRDefault="0005799B" w:rsidP="003B215B">
      <w:pPr>
        <w:spacing w:line="360" w:lineRule="auto"/>
        <w:jc w:val="both"/>
        <w:rPr>
          <w:rFonts w:ascii="Sylfaen" w:eastAsia="Times New Roman" w:hAnsi="Sylfaen" w:cs="Arial"/>
          <w:bCs/>
          <w:lang w:val="en-US" w:eastAsia="ru-RU"/>
        </w:rPr>
      </w:pPr>
      <w:r w:rsidRPr="003B215B">
        <w:rPr>
          <w:rFonts w:ascii="Sylfaen" w:hAnsi="Sylfaen" w:cs="Sylfaen"/>
          <w:color w:val="000000"/>
          <w:lang w:val="ka-GE"/>
        </w:rPr>
        <w:t xml:space="preserve"> </w:t>
      </w:r>
      <w:r w:rsidR="00CD68DB" w:rsidRPr="003B215B">
        <w:rPr>
          <w:rFonts w:ascii="Sylfaen" w:eastAsia="Times New Roman" w:hAnsi="Sylfaen" w:cs="Arial"/>
          <w:bCs/>
          <w:lang w:val="ka-GE" w:eastAsia="ru-RU"/>
        </w:rPr>
        <w:t xml:space="preserve"> წყლის სისტემების განვითარება </w:t>
      </w:r>
      <w:r w:rsidR="004E6B99">
        <w:rPr>
          <w:rFonts w:ascii="Sylfaen" w:eastAsia="Times New Roman" w:hAnsi="Sylfaen" w:cs="Arial"/>
          <w:bCs/>
          <w:lang w:val="en-US" w:eastAsia="ru-RU"/>
        </w:rPr>
        <w:t>3041.8</w:t>
      </w:r>
      <w:r w:rsidR="00CD68DB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 მათ შორის: </w:t>
      </w:r>
      <w:r w:rsidR="00C10F20" w:rsidRPr="003B215B">
        <w:rPr>
          <w:rFonts w:ascii="Sylfaen" w:eastAsia="Times New Roman" w:hAnsi="Sylfaen" w:cs="Arial"/>
          <w:bCs/>
          <w:lang w:val="ka-GE" w:eastAsia="ru-RU"/>
        </w:rPr>
        <w:t xml:space="preserve">სასმელი წყლის სისტემის რეაბილიტაციის </w:t>
      </w:r>
      <w:proofErr w:type="spellStart"/>
      <w:r w:rsidR="00C10F20" w:rsidRPr="003B215B">
        <w:rPr>
          <w:rFonts w:ascii="Sylfaen" w:eastAsia="Times New Roman" w:hAnsi="Sylfaen" w:cs="Arial"/>
          <w:bCs/>
          <w:lang w:val="ka-GE" w:eastAsia="ru-RU"/>
        </w:rPr>
        <w:t>ქვეპროგრამით</w:t>
      </w:r>
      <w:proofErr w:type="spellEnd"/>
      <w:r w:rsidR="00C10F20" w:rsidRPr="003B215B">
        <w:rPr>
          <w:rFonts w:ascii="Sylfaen" w:eastAsia="Times New Roman" w:hAnsi="Sylfaen" w:cs="Arial"/>
          <w:bCs/>
          <w:lang w:val="ka-GE" w:eastAsia="ru-RU"/>
        </w:rPr>
        <w:t xml:space="preserve"> გამოყოფილია </w:t>
      </w:r>
      <w:r w:rsidR="004E6B99">
        <w:rPr>
          <w:rFonts w:ascii="Sylfaen" w:eastAsia="Times New Roman" w:hAnsi="Sylfaen" w:cs="Arial"/>
          <w:bCs/>
          <w:lang w:val="en-US" w:eastAsia="ru-RU"/>
        </w:rPr>
        <w:t>2300.0</w:t>
      </w:r>
      <w:r w:rsidR="00C10F20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 </w:t>
      </w:r>
      <w:r w:rsidR="00C10F20" w:rsidRPr="003C21F9">
        <w:rPr>
          <w:rFonts w:ascii="Sylfaen" w:eastAsia="Times New Roman" w:hAnsi="Sylfaen" w:cs="Arial"/>
          <w:bCs/>
          <w:lang w:val="ka-GE" w:eastAsia="ru-RU"/>
        </w:rPr>
        <w:t xml:space="preserve">განხორციელდება </w:t>
      </w:r>
      <w:r w:rsidR="00346CC3" w:rsidRPr="00346CC3">
        <w:rPr>
          <w:rFonts w:ascii="Sylfaen" w:hAnsi="Sylfaen" w:cs="Sylfaen"/>
          <w:color w:val="000000"/>
          <w:lang w:val="ka-GE"/>
        </w:rPr>
        <w:t xml:space="preserve">სასმელი წყლის ჭაბურღილების შესაკეთებლად </w:t>
      </w:r>
      <w:proofErr w:type="spellStart"/>
      <w:r w:rsidR="00346CC3" w:rsidRPr="00346CC3">
        <w:rPr>
          <w:rFonts w:ascii="Sylfaen" w:hAnsi="Sylfaen" w:cs="Sylfaen"/>
          <w:color w:val="000000"/>
          <w:lang w:val="ka-GE"/>
        </w:rPr>
        <w:t>ამქაჩი</w:t>
      </w:r>
      <w:proofErr w:type="spellEnd"/>
      <w:r w:rsidR="00346CC3" w:rsidRPr="00346CC3">
        <w:rPr>
          <w:rFonts w:ascii="Sylfaen" w:hAnsi="Sylfaen" w:cs="Sylfaen"/>
          <w:color w:val="000000"/>
          <w:lang w:val="ka-GE"/>
        </w:rPr>
        <w:t xml:space="preserve"> ტუმბოების შესყიდვა, სასმელი წყლის სისტემების რეაბილიტაციისთვის მილების შესყიდვა, </w:t>
      </w:r>
      <w:r w:rsidR="00346CC3" w:rsidRPr="00346CC3">
        <w:rPr>
          <w:rFonts w:ascii="Sylfaen" w:hAnsi="Sylfaen" w:cs="Calibri"/>
          <w:color w:val="000000"/>
        </w:rPr>
        <w:t>ს.კაკაბეთში წყალმომარაგების სისტემის დაზიანებული მილის ამოცვლა</w:t>
      </w:r>
      <w:r w:rsidR="00346CC3" w:rsidRPr="00346CC3">
        <w:rPr>
          <w:rFonts w:ascii="Sylfaen" w:hAnsi="Sylfaen" w:cs="Sylfaen"/>
          <w:color w:val="000000"/>
          <w:lang w:val="ka-GE"/>
        </w:rPr>
        <w:t xml:space="preserve">, </w:t>
      </w:r>
      <w:r w:rsidR="00346CC3" w:rsidRPr="00346CC3">
        <w:rPr>
          <w:rFonts w:ascii="Sylfaen" w:hAnsi="Sylfaen" w:cs="Calibri"/>
          <w:color w:val="000000"/>
        </w:rPr>
        <w:t>დუზაგრამა-თულარის წყალსადენი მაგისტრალის და შემკრები რეზერვუარის მოწყობა</w:t>
      </w:r>
      <w:r w:rsidR="00346CC3" w:rsidRPr="00346CC3">
        <w:rPr>
          <w:rFonts w:ascii="Sylfaen" w:hAnsi="Sylfaen" w:cs="Calibri"/>
          <w:color w:val="000000"/>
          <w:lang w:val="en-US"/>
        </w:rPr>
        <w:t xml:space="preserve">, </w:t>
      </w:r>
      <w:r w:rsidR="00346CC3" w:rsidRPr="00346CC3">
        <w:rPr>
          <w:rFonts w:ascii="Sylfaen" w:hAnsi="Sylfaen" w:cs="Sylfaen"/>
          <w:color w:val="000000"/>
          <w:lang w:val="ka-GE"/>
        </w:rPr>
        <w:t xml:space="preserve">აგრეთვე გათვალისწინებულია </w:t>
      </w:r>
      <w:r w:rsidR="00346CC3" w:rsidRPr="00346CC3">
        <w:rPr>
          <w:rFonts w:ascii="Sylfaen" w:hAnsi="Sylfaen" w:cs="Calibri"/>
          <w:color w:val="000000"/>
          <w:lang w:val="ka-GE"/>
        </w:rPr>
        <w:t>სასმელი წყლის ჭაბურღილებზე დახარჯული ელენერგიის ხარჯის დაფინანსება</w:t>
      </w:r>
      <w:r w:rsidR="00346CC3">
        <w:rPr>
          <w:rFonts w:ascii="Sylfaen" w:hAnsi="Sylfaen" w:cs="Calibri"/>
          <w:color w:val="000000"/>
          <w:lang w:val="ka-GE"/>
        </w:rPr>
        <w:t>;</w:t>
      </w:r>
      <w:r w:rsidR="00271B22" w:rsidRPr="003B215B">
        <w:rPr>
          <w:rFonts w:ascii="Sylfaen" w:eastAsia="Times New Roman" w:hAnsi="Sylfaen" w:cs="Arial"/>
          <w:bCs/>
          <w:lang w:val="en-US" w:eastAsia="ru-RU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ა</w:t>
      </w:r>
      <w:r w:rsidR="00CD68DB" w:rsidRPr="003B215B">
        <w:rPr>
          <w:rFonts w:ascii="Calibri" w:hAnsi="Calibri" w:cs="Calibri"/>
          <w:color w:val="000000"/>
        </w:rPr>
        <w:t>(</w:t>
      </w:r>
      <w:r w:rsidR="00CD68DB" w:rsidRPr="003B215B">
        <w:rPr>
          <w:rFonts w:ascii="Sylfaen" w:hAnsi="Sylfaen" w:cs="Sylfaen"/>
          <w:color w:val="000000"/>
        </w:rPr>
        <w:t>ა</w:t>
      </w:r>
      <w:r w:rsidR="00CD68DB" w:rsidRPr="003B215B">
        <w:rPr>
          <w:rFonts w:ascii="Calibri" w:hAnsi="Calibri" w:cs="Calibri"/>
          <w:color w:val="000000"/>
        </w:rPr>
        <w:t>)</w:t>
      </w:r>
      <w:r w:rsidR="00CD68DB" w:rsidRPr="003B215B">
        <w:rPr>
          <w:rFonts w:ascii="Sylfaen" w:hAnsi="Sylfaen" w:cs="Sylfaen"/>
          <w:color w:val="000000"/>
        </w:rPr>
        <w:t>იპ</w:t>
      </w:r>
      <w:r w:rsidR="00CD68DB" w:rsidRPr="003B215B">
        <w:rPr>
          <w:rFonts w:ascii="Calibri" w:hAnsi="Calibri" w:cs="Calibri"/>
          <w:color w:val="000000"/>
        </w:rPr>
        <w:t>.</w:t>
      </w:r>
      <w:r w:rsidR="00CD68DB" w:rsidRPr="003B215B">
        <w:rPr>
          <w:rFonts w:ascii="Sylfaen" w:hAnsi="Sylfaen" w:cs="Sylfaen"/>
          <w:color w:val="000000"/>
        </w:rPr>
        <w:t>საგარეჯოს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მუნიციპალიტეტის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სასმელი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წყლის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რეგულირების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და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ლაბორატორიული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კვლევის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ცენტრი</w:t>
      </w:r>
      <w:r w:rsidR="00CD68DB" w:rsidRPr="003B215B">
        <w:rPr>
          <w:rFonts w:ascii="Sylfaen" w:hAnsi="Sylfaen" w:cs="Sylfaen"/>
          <w:color w:val="000000"/>
          <w:lang w:val="ka-GE"/>
        </w:rPr>
        <w:t xml:space="preserve"> დაფინანს</w:t>
      </w:r>
      <w:r w:rsidR="00346CC3">
        <w:rPr>
          <w:rFonts w:ascii="Sylfaen" w:hAnsi="Sylfaen" w:cs="Sylfaen"/>
          <w:color w:val="000000"/>
          <w:lang w:val="ka-GE"/>
        </w:rPr>
        <w:t>დ</w:t>
      </w:r>
      <w:r w:rsidR="00CD68DB" w:rsidRPr="003B215B">
        <w:rPr>
          <w:rFonts w:ascii="Sylfaen" w:hAnsi="Sylfaen" w:cs="Sylfaen"/>
          <w:color w:val="000000"/>
          <w:lang w:val="ka-GE"/>
        </w:rPr>
        <w:t xml:space="preserve">ება </w:t>
      </w:r>
      <w:r w:rsidR="004E6B99">
        <w:rPr>
          <w:rFonts w:ascii="Sylfaen" w:hAnsi="Sylfaen" w:cs="Sylfaen"/>
          <w:color w:val="000000"/>
          <w:lang w:val="en-US"/>
        </w:rPr>
        <w:t>741.8</w:t>
      </w:r>
      <w:r w:rsidR="00CD68DB" w:rsidRPr="003B215B">
        <w:rPr>
          <w:rFonts w:ascii="Sylfaen" w:hAnsi="Sylfaen" w:cs="Sylfaen"/>
          <w:color w:val="000000"/>
          <w:lang w:val="ka-GE"/>
        </w:rPr>
        <w:t xml:space="preserve"> ათასი ლარი;</w:t>
      </w:r>
    </w:p>
    <w:p w:rsidR="00611AB9" w:rsidRDefault="00611AB9" w:rsidP="003B215B">
      <w:pPr>
        <w:spacing w:line="360" w:lineRule="auto"/>
        <w:jc w:val="both"/>
        <w:rPr>
          <w:rFonts w:ascii="Sylfaen" w:hAnsi="Sylfaen" w:cs="Sylfaen"/>
          <w:bCs/>
          <w:lang w:val="ka-GE"/>
        </w:rPr>
      </w:pPr>
      <w:r w:rsidRPr="003B215B">
        <w:rPr>
          <w:rFonts w:ascii="Sylfaen" w:hAnsi="Sylfaen"/>
          <w:lang w:val="ka-GE"/>
        </w:rPr>
        <w:lastRenderedPageBreak/>
        <w:t xml:space="preserve">გარე განათება </w:t>
      </w:r>
      <w:r w:rsidR="004E6B99">
        <w:rPr>
          <w:rFonts w:ascii="Sylfaen" w:hAnsi="Sylfaen"/>
          <w:lang w:val="en-US"/>
        </w:rPr>
        <w:t>1490.0</w:t>
      </w:r>
      <w:r w:rsidRPr="003B215B">
        <w:rPr>
          <w:rFonts w:ascii="Sylfaen" w:hAnsi="Sylfaen"/>
          <w:lang w:val="ka-GE"/>
        </w:rPr>
        <w:t xml:space="preserve"> ათასი ლარი, </w:t>
      </w:r>
      <w:r w:rsidR="004E6B99">
        <w:rPr>
          <w:rFonts w:ascii="Sylfaen" w:hAnsi="Sylfaen"/>
          <w:lang w:val="ka-GE"/>
        </w:rPr>
        <w:t>ეს არის</w:t>
      </w:r>
      <w:r w:rsidRPr="003B215B">
        <w:rPr>
          <w:rFonts w:ascii="Sylfaen" w:hAnsi="Sylfaen"/>
          <w:lang w:val="ka-GE"/>
        </w:rPr>
        <w:t xml:space="preserve"> </w:t>
      </w:r>
      <w:r w:rsidRPr="003B215B">
        <w:rPr>
          <w:rFonts w:ascii="Sylfaen" w:hAnsi="Sylfaen" w:cs="Sylfaen"/>
          <w:bCs/>
        </w:rPr>
        <w:t>გარე</w:t>
      </w:r>
      <w:r w:rsidRPr="003B215B">
        <w:rPr>
          <w:rFonts w:ascii="Arial CYR" w:hAnsi="Arial CYR" w:cs="Arial CYR"/>
          <w:bCs/>
        </w:rPr>
        <w:t xml:space="preserve"> </w:t>
      </w:r>
      <w:r w:rsidRPr="003B215B">
        <w:rPr>
          <w:rFonts w:ascii="Sylfaen" w:hAnsi="Sylfaen" w:cs="Sylfaen"/>
          <w:bCs/>
        </w:rPr>
        <w:t>განათების</w:t>
      </w:r>
      <w:r w:rsidRPr="003B215B">
        <w:rPr>
          <w:rFonts w:ascii="Arial CYR" w:hAnsi="Arial CYR" w:cs="Arial CYR"/>
          <w:bCs/>
        </w:rPr>
        <w:t xml:space="preserve"> </w:t>
      </w:r>
      <w:r w:rsidRPr="003B215B">
        <w:rPr>
          <w:rFonts w:ascii="Sylfaen" w:hAnsi="Sylfaen" w:cs="Sylfaen"/>
          <w:bCs/>
        </w:rPr>
        <w:t>ქსელის</w:t>
      </w:r>
      <w:r w:rsidRPr="003B215B">
        <w:rPr>
          <w:rFonts w:ascii="Arial CYR" w:hAnsi="Arial CYR" w:cs="Arial CYR"/>
          <w:bCs/>
        </w:rPr>
        <w:t xml:space="preserve"> </w:t>
      </w:r>
      <w:r w:rsidRPr="003B215B">
        <w:rPr>
          <w:rFonts w:ascii="Sylfaen" w:hAnsi="Sylfaen" w:cs="Sylfaen"/>
          <w:bCs/>
        </w:rPr>
        <w:t>ექსპლო</w:t>
      </w:r>
      <w:r w:rsidR="00385B35">
        <w:rPr>
          <w:rFonts w:ascii="Sylfaen" w:hAnsi="Sylfaen" w:cs="Sylfaen"/>
          <w:bCs/>
          <w:lang w:val="ka-GE"/>
        </w:rPr>
        <w:t>ა</w:t>
      </w:r>
      <w:r w:rsidRPr="003B215B">
        <w:rPr>
          <w:rFonts w:ascii="Sylfaen" w:hAnsi="Sylfaen" w:cs="Sylfaen"/>
          <w:bCs/>
        </w:rPr>
        <w:t>ტაცი</w:t>
      </w:r>
      <w:r w:rsidR="004E6B99">
        <w:rPr>
          <w:rFonts w:ascii="Sylfaen" w:hAnsi="Sylfaen" w:cs="Sylfaen"/>
          <w:bCs/>
          <w:lang w:val="ka-GE"/>
        </w:rPr>
        <w:t xml:space="preserve">ისათვის </w:t>
      </w:r>
      <w:r w:rsidR="003C21F9">
        <w:rPr>
          <w:rFonts w:ascii="Sylfaen" w:hAnsi="Sylfaen" w:cs="Sylfaen"/>
          <w:bCs/>
          <w:lang w:val="ka-GE"/>
        </w:rPr>
        <w:t>გათვალისწინებული</w:t>
      </w:r>
      <w:r w:rsidR="004E6B99">
        <w:rPr>
          <w:rFonts w:ascii="Sylfaen" w:hAnsi="Sylfaen" w:cs="Sylfaen"/>
          <w:bCs/>
          <w:lang w:val="ka-GE"/>
        </w:rPr>
        <w:t xml:space="preserve"> </w:t>
      </w:r>
      <w:r w:rsidR="003C21F9">
        <w:rPr>
          <w:rFonts w:ascii="Sylfaen" w:hAnsi="Sylfaen" w:cs="Sylfaen"/>
          <w:bCs/>
          <w:lang w:val="ka-GE"/>
        </w:rPr>
        <w:t>ხარჯი</w:t>
      </w:r>
      <w:r w:rsidR="004E6B99">
        <w:rPr>
          <w:rFonts w:ascii="Sylfaen" w:hAnsi="Sylfaen" w:cs="Sylfaen"/>
          <w:bCs/>
          <w:lang w:val="ka-GE"/>
        </w:rPr>
        <w:t>;</w:t>
      </w:r>
    </w:p>
    <w:p w:rsidR="0005455B" w:rsidRPr="00EC3C4D" w:rsidRDefault="0005455B" w:rsidP="003B215B">
      <w:pPr>
        <w:spacing w:line="36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ავარიული შენობების და სახლების რეაბილიტაციისათვის გათვალისწინებულია 187,6 ათასი ლარი, </w:t>
      </w:r>
      <w:r w:rsidR="003C21F9" w:rsidRPr="003C21F9">
        <w:rPr>
          <w:rFonts w:ascii="Sylfaen" w:hAnsi="Sylfaen" w:cs="Calibri"/>
          <w:color w:val="000000"/>
        </w:rPr>
        <w:t xml:space="preserve">პროგრამით გათვალისწინებულია ქ.საგარეჯოში, </w:t>
      </w:r>
      <w:r w:rsidR="003C21F9" w:rsidRPr="003C21F9">
        <w:rPr>
          <w:rFonts w:ascii="Sylfaen" w:hAnsi="Sylfaen" w:cs="Calibri"/>
          <w:color w:val="000000"/>
          <w:lang w:val="ka-GE"/>
        </w:rPr>
        <w:t>კახეთის გზატკეცილის</w:t>
      </w:r>
      <w:r w:rsidR="00624B05">
        <w:rPr>
          <w:rFonts w:ascii="Sylfaen" w:hAnsi="Sylfaen" w:cs="Calibri"/>
          <w:color w:val="000000"/>
          <w:lang w:val="ka-GE"/>
        </w:rPr>
        <w:t xml:space="preserve"> </w:t>
      </w:r>
      <w:r w:rsidR="003C21F9" w:rsidRPr="003C21F9">
        <w:rPr>
          <w:rFonts w:ascii="Sylfaen" w:hAnsi="Sylfaen" w:cs="Calibri"/>
          <w:color w:val="000000"/>
          <w:lang w:val="ka-GE"/>
        </w:rPr>
        <w:t>#9,#13,#15, კოსტავას ქუჩა#12, #14, #16, #17, #18, #20 მრავალბინიანი საცხოვრებელი სახლების სარე</w:t>
      </w:r>
      <w:r w:rsidR="00EA26C2">
        <w:rPr>
          <w:rFonts w:ascii="Sylfaen" w:hAnsi="Sylfaen" w:cs="Calibri"/>
          <w:color w:val="000000"/>
          <w:lang w:val="ka-GE"/>
        </w:rPr>
        <w:t>ა</w:t>
      </w:r>
      <w:r w:rsidR="003C21F9" w:rsidRPr="003C21F9">
        <w:rPr>
          <w:rFonts w:ascii="Sylfaen" w:hAnsi="Sylfaen" w:cs="Calibri"/>
          <w:color w:val="000000"/>
          <w:lang w:val="ka-GE"/>
        </w:rPr>
        <w:t>ბილიტაციო სამუშაოები</w:t>
      </w:r>
      <w:r w:rsidR="003C21F9" w:rsidRPr="003C21F9">
        <w:rPr>
          <w:rFonts w:ascii="Sylfaen" w:hAnsi="Sylfaen" w:cs="Calibri"/>
          <w:color w:val="000000"/>
        </w:rPr>
        <w:t>,  აგრეთვე საინჟინრო-მონიტორინგის  მომსახურების ხარჯები</w:t>
      </w:r>
      <w:r w:rsidR="00EC3C4D">
        <w:rPr>
          <w:rFonts w:ascii="Sylfaen" w:hAnsi="Sylfaen" w:cs="Calibri"/>
          <w:color w:val="000000"/>
          <w:lang w:val="ka-GE"/>
        </w:rPr>
        <w:t>;</w:t>
      </w:r>
    </w:p>
    <w:p w:rsidR="008065BD" w:rsidRPr="003B215B" w:rsidRDefault="00B426D5" w:rsidP="003B215B">
      <w:pPr>
        <w:jc w:val="both"/>
        <w:rPr>
          <w:rFonts w:ascii="Sylfaen" w:hAnsi="Sylfaen" w:cs="Sylfaen"/>
          <w:color w:val="000000"/>
          <w:lang w:val="ka-GE"/>
        </w:rPr>
      </w:pPr>
      <w:r w:rsidRPr="003B215B">
        <w:rPr>
          <w:rFonts w:ascii="Sylfaen" w:hAnsi="Sylfaen"/>
          <w:lang w:val="ka-GE"/>
        </w:rPr>
        <w:t>კეთილმოწყობა</w:t>
      </w:r>
      <w:r w:rsidR="00611AB9" w:rsidRPr="003B215B">
        <w:rPr>
          <w:rFonts w:ascii="Sylfaen" w:hAnsi="Sylfaen"/>
          <w:lang w:val="ka-GE"/>
        </w:rPr>
        <w:t xml:space="preserve"> </w:t>
      </w:r>
      <w:r w:rsidR="004E6B99">
        <w:rPr>
          <w:rFonts w:ascii="Sylfaen" w:hAnsi="Sylfaen"/>
          <w:lang w:val="ka-GE"/>
        </w:rPr>
        <w:t>20</w:t>
      </w:r>
      <w:r w:rsidR="00930719" w:rsidRPr="003B215B">
        <w:rPr>
          <w:rFonts w:ascii="Sylfaen" w:hAnsi="Sylfaen"/>
          <w:lang w:val="ka-GE"/>
        </w:rPr>
        <w:t>,0</w:t>
      </w:r>
      <w:r w:rsidR="00611AB9" w:rsidRPr="003B215B">
        <w:rPr>
          <w:rFonts w:ascii="Sylfaen" w:hAnsi="Sylfaen"/>
          <w:lang w:val="ka-GE"/>
        </w:rPr>
        <w:t xml:space="preserve"> ათასი ლარი, </w:t>
      </w:r>
      <w:r w:rsidR="00930719" w:rsidRPr="003B215B">
        <w:rPr>
          <w:rFonts w:ascii="Sylfaen" w:hAnsi="Sylfaen"/>
          <w:lang w:val="ka-GE"/>
        </w:rPr>
        <w:t>ეს არის</w:t>
      </w:r>
      <w:r w:rsidR="00611AB9" w:rsidRPr="003B215B">
        <w:rPr>
          <w:rFonts w:ascii="Sylfaen" w:hAnsi="Sylfaen"/>
          <w:lang w:val="ka-GE"/>
        </w:rPr>
        <w:t xml:space="preserve"> საზოგადოებრივი სივრცეების მოწყობა -რეაბილიტაცი</w:t>
      </w:r>
      <w:r w:rsidR="007E71CA" w:rsidRPr="003B215B">
        <w:rPr>
          <w:rFonts w:ascii="Sylfaen" w:hAnsi="Sylfaen"/>
          <w:lang w:val="ka-GE"/>
        </w:rPr>
        <w:t xml:space="preserve">ის </w:t>
      </w:r>
      <w:proofErr w:type="spellStart"/>
      <w:r w:rsidR="007E71CA" w:rsidRPr="003B215B">
        <w:rPr>
          <w:rFonts w:ascii="Sylfaen" w:hAnsi="Sylfaen"/>
          <w:lang w:val="ka-GE"/>
        </w:rPr>
        <w:t>ქვეპროგრამაში</w:t>
      </w:r>
      <w:proofErr w:type="spellEnd"/>
      <w:r w:rsidR="00611AB9" w:rsidRPr="003B215B">
        <w:rPr>
          <w:rFonts w:ascii="Sylfaen" w:hAnsi="Sylfaen"/>
          <w:lang w:val="ka-GE"/>
        </w:rPr>
        <w:t xml:space="preserve"> </w:t>
      </w:r>
      <w:r w:rsidR="007E71CA" w:rsidRPr="003B215B">
        <w:rPr>
          <w:rFonts w:ascii="Sylfaen" w:hAnsi="Sylfaen"/>
          <w:lang w:val="ka-GE"/>
        </w:rPr>
        <w:t>გათვალისწინებული</w:t>
      </w:r>
      <w:r w:rsidR="00611AB9" w:rsidRPr="003B215B">
        <w:rPr>
          <w:rFonts w:ascii="Sylfaen" w:hAnsi="Sylfaen"/>
          <w:lang w:val="ka-GE"/>
        </w:rPr>
        <w:t xml:space="preserve"> </w:t>
      </w:r>
      <w:r w:rsidR="008065BD" w:rsidRPr="003B215B">
        <w:rPr>
          <w:rFonts w:ascii="Sylfaen" w:hAnsi="Sylfaen" w:cs="Sylfaen"/>
          <w:color w:val="000000"/>
          <w:lang w:val="ka-GE"/>
        </w:rPr>
        <w:t>საკადასტრო-</w:t>
      </w:r>
      <w:proofErr w:type="spellStart"/>
      <w:r w:rsidR="008065BD" w:rsidRPr="003B215B">
        <w:rPr>
          <w:rFonts w:ascii="Sylfaen" w:hAnsi="Sylfaen" w:cs="Sylfaen"/>
          <w:color w:val="000000"/>
          <w:lang w:val="ka-GE"/>
        </w:rPr>
        <w:t>აგეგმვითი</w:t>
      </w:r>
      <w:proofErr w:type="spellEnd"/>
      <w:r w:rsidR="008065BD" w:rsidRPr="003B215B">
        <w:rPr>
          <w:rFonts w:ascii="Sylfaen" w:hAnsi="Sylfaen" w:cs="Sylfaen"/>
          <w:color w:val="000000"/>
          <w:lang w:val="ka-GE"/>
        </w:rPr>
        <w:t xml:space="preserve"> ნახაზების შესყიდვის, საპრივატიზაციოდ მომზადებული ობიექტების შეფასების და საიჯარ</w:t>
      </w:r>
      <w:r w:rsidR="00385B35">
        <w:rPr>
          <w:rFonts w:ascii="Sylfaen" w:hAnsi="Sylfaen" w:cs="Sylfaen"/>
          <w:color w:val="000000"/>
          <w:lang w:val="ka-GE"/>
        </w:rPr>
        <w:t>ო</w:t>
      </w:r>
      <w:r w:rsidR="008065BD" w:rsidRPr="003B215B">
        <w:rPr>
          <w:rFonts w:ascii="Sylfaen" w:hAnsi="Sylfaen" w:cs="Sylfaen"/>
          <w:color w:val="000000"/>
          <w:lang w:val="ka-GE"/>
        </w:rPr>
        <w:t xml:space="preserve"> ქირის განსაზღვრის </w:t>
      </w:r>
      <w:r w:rsidR="008065BD" w:rsidRPr="003B215B">
        <w:rPr>
          <w:rFonts w:ascii="Calibri" w:hAnsi="Calibri" w:cs="Calibri"/>
          <w:color w:val="000000"/>
        </w:rPr>
        <w:t xml:space="preserve"> </w:t>
      </w:r>
      <w:r w:rsidR="008065BD" w:rsidRPr="003B215B">
        <w:rPr>
          <w:rFonts w:ascii="Sylfaen" w:hAnsi="Sylfaen" w:cs="Sylfaen"/>
          <w:color w:val="000000"/>
          <w:lang w:val="ka-GE"/>
        </w:rPr>
        <w:t xml:space="preserve"> მიზნით </w:t>
      </w:r>
      <w:proofErr w:type="spellStart"/>
      <w:r w:rsidR="008065BD" w:rsidRPr="003B215B">
        <w:rPr>
          <w:rFonts w:ascii="Sylfaen" w:hAnsi="Sylfaen" w:cs="Sylfaen"/>
          <w:color w:val="000000"/>
          <w:lang w:val="ka-GE"/>
        </w:rPr>
        <w:t>საექსპერტო</w:t>
      </w:r>
      <w:proofErr w:type="spellEnd"/>
      <w:r w:rsidR="008065BD" w:rsidRPr="003B215B">
        <w:rPr>
          <w:rFonts w:ascii="Sylfaen" w:hAnsi="Sylfaen" w:cs="Sylfaen"/>
          <w:color w:val="000000"/>
          <w:lang w:val="ka-GE"/>
        </w:rPr>
        <w:t xml:space="preserve"> მომსახურების ხარჯი</w:t>
      </w:r>
      <w:r w:rsidR="0005455B">
        <w:rPr>
          <w:rFonts w:ascii="Sylfaen" w:hAnsi="Sylfaen" w:cs="Sylfaen"/>
          <w:color w:val="000000"/>
          <w:lang w:val="ka-GE"/>
        </w:rPr>
        <w:t xml:space="preserve">; </w:t>
      </w:r>
    </w:p>
    <w:p w:rsidR="00210748" w:rsidRPr="003B215B" w:rsidRDefault="00611AB9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 w:cs="Sylfaen"/>
          <w:b/>
          <w:bCs/>
        </w:rPr>
        <w:t>დასუფთავება</w:t>
      </w:r>
      <w:r w:rsidRPr="003B215B">
        <w:rPr>
          <w:rFonts w:ascii="Arial CYR" w:hAnsi="Arial CYR" w:cs="Arial CYR"/>
          <w:b/>
          <w:bCs/>
        </w:rPr>
        <w:t xml:space="preserve"> </w:t>
      </w:r>
      <w:r w:rsidRPr="003B215B">
        <w:rPr>
          <w:rFonts w:ascii="Sylfaen" w:hAnsi="Sylfaen" w:cs="Sylfaen"/>
          <w:b/>
          <w:bCs/>
        </w:rPr>
        <w:t>და</w:t>
      </w:r>
      <w:r w:rsidRPr="003B215B">
        <w:rPr>
          <w:rFonts w:ascii="Arial CYR" w:hAnsi="Arial CYR" w:cs="Arial CYR"/>
          <w:b/>
          <w:bCs/>
        </w:rPr>
        <w:t xml:space="preserve"> </w:t>
      </w:r>
      <w:r w:rsidRPr="003B215B">
        <w:rPr>
          <w:rFonts w:ascii="Sylfaen" w:hAnsi="Sylfaen" w:cs="Sylfaen"/>
          <w:b/>
          <w:bCs/>
        </w:rPr>
        <w:t>გარემოს</w:t>
      </w:r>
      <w:r w:rsidRPr="003B215B">
        <w:rPr>
          <w:rFonts w:ascii="Arial CYR" w:hAnsi="Arial CYR" w:cs="Arial CYR"/>
          <w:b/>
          <w:bCs/>
        </w:rPr>
        <w:t xml:space="preserve"> </w:t>
      </w:r>
      <w:r w:rsidRPr="003B215B">
        <w:rPr>
          <w:rFonts w:ascii="Sylfaen" w:hAnsi="Sylfaen" w:cs="Sylfaen"/>
          <w:b/>
          <w:bCs/>
        </w:rPr>
        <w:t>დაცვა</w:t>
      </w:r>
      <w:r w:rsidRPr="003B215B">
        <w:rPr>
          <w:rFonts w:ascii="Arial CYR" w:hAnsi="Arial CYR" w:cs="Arial CYR"/>
          <w:bCs/>
        </w:rPr>
        <w:t xml:space="preserve"> </w:t>
      </w:r>
      <w:r w:rsidR="00883568" w:rsidRPr="003B215B">
        <w:rPr>
          <w:rFonts w:ascii="Sylfaen" w:hAnsi="Sylfaen"/>
          <w:lang w:val="ka-GE"/>
        </w:rPr>
        <w:t xml:space="preserve"> დაფინანსდება </w:t>
      </w:r>
      <w:r w:rsidR="00A15D15">
        <w:rPr>
          <w:rFonts w:ascii="Sylfaen" w:hAnsi="Sylfaen"/>
          <w:lang w:val="ka-GE"/>
        </w:rPr>
        <w:t>2777,1</w:t>
      </w:r>
      <w:r w:rsidR="00883568" w:rsidRPr="003B215B">
        <w:rPr>
          <w:rFonts w:ascii="Sylfaen" w:hAnsi="Sylfaen"/>
          <w:lang w:val="ka-GE"/>
        </w:rPr>
        <w:t xml:space="preserve"> ათასი ლარით</w:t>
      </w:r>
      <w:r w:rsidR="00A15D15">
        <w:rPr>
          <w:rFonts w:ascii="Sylfaen" w:hAnsi="Sylfaen"/>
          <w:lang w:val="ka-GE"/>
        </w:rPr>
        <w:t xml:space="preserve"> </w:t>
      </w:r>
      <w:r w:rsidR="00A15D15" w:rsidRPr="003B215B">
        <w:rPr>
          <w:rFonts w:ascii="Sylfaen" w:eastAsia="Times New Roman" w:hAnsi="Sylfaen" w:cs="Arial"/>
          <w:bCs/>
          <w:lang w:val="ka-GE" w:eastAsia="ru-RU"/>
        </w:rPr>
        <w:t>(</w:t>
      </w:r>
      <w:r w:rsidR="00A15D15" w:rsidRPr="003B215B">
        <w:rPr>
          <w:rFonts w:ascii="Sylfaen" w:hAnsi="Sylfaen"/>
          <w:lang w:val="ka-GE"/>
        </w:rPr>
        <w:t>202</w:t>
      </w:r>
      <w:r w:rsidR="00A15D15">
        <w:rPr>
          <w:rFonts w:ascii="Sylfaen" w:hAnsi="Sylfaen"/>
          <w:lang w:val="en-US"/>
        </w:rPr>
        <w:t>2</w:t>
      </w:r>
      <w:r w:rsidR="00A15D15" w:rsidRPr="003B215B">
        <w:rPr>
          <w:rFonts w:ascii="Sylfaen" w:hAnsi="Sylfaen"/>
          <w:lang w:val="ka-GE"/>
        </w:rPr>
        <w:t xml:space="preserve"> წლის დამტკიცებულ ბიუჯეტთან შედარებით გაზრდილია </w:t>
      </w:r>
      <w:r w:rsidR="00A15D15">
        <w:rPr>
          <w:rFonts w:ascii="Sylfaen" w:hAnsi="Sylfaen"/>
          <w:lang w:val="ka-GE"/>
        </w:rPr>
        <w:t>62</w:t>
      </w:r>
      <w:r w:rsidR="00A15D15" w:rsidRPr="003B215B">
        <w:rPr>
          <w:rFonts w:ascii="Sylfaen" w:hAnsi="Sylfaen"/>
          <w:lang w:val="ka-GE"/>
        </w:rPr>
        <w:t xml:space="preserve"> %-ით, დაზუსტებულ ბიუჯეტთან შედარებით შემცირებულია </w:t>
      </w:r>
      <w:r w:rsidR="00A15D15">
        <w:rPr>
          <w:rFonts w:ascii="Sylfaen" w:hAnsi="Sylfaen"/>
          <w:lang w:val="ka-GE"/>
        </w:rPr>
        <w:t>2</w:t>
      </w:r>
      <w:r w:rsidR="00A15D15" w:rsidRPr="003B215B">
        <w:rPr>
          <w:rFonts w:ascii="Sylfaen" w:hAnsi="Sylfaen"/>
          <w:lang w:val="ka-GE"/>
        </w:rPr>
        <w:t>7 %-ით)</w:t>
      </w:r>
      <w:r w:rsidR="00A15D15" w:rsidRPr="003B215B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883568" w:rsidRPr="003B215B">
        <w:rPr>
          <w:rFonts w:ascii="Sylfaen" w:hAnsi="Sylfaen"/>
          <w:lang w:val="ka-GE"/>
        </w:rPr>
        <w:t>მათ შორის</w:t>
      </w:r>
      <w:r w:rsidR="00B837E6" w:rsidRPr="003B215B">
        <w:rPr>
          <w:rFonts w:ascii="Sylfaen" w:hAnsi="Sylfaen"/>
          <w:lang w:val="ka-GE"/>
        </w:rPr>
        <w:t xml:space="preserve">: </w:t>
      </w:r>
      <w:r w:rsidR="00883568" w:rsidRPr="003B215B">
        <w:rPr>
          <w:rFonts w:ascii="Sylfaen" w:hAnsi="Sylfaen"/>
          <w:lang w:val="ka-GE"/>
        </w:rPr>
        <w:t xml:space="preserve"> </w:t>
      </w:r>
      <w:r w:rsidR="00FC4356" w:rsidRPr="003B215B">
        <w:rPr>
          <w:rFonts w:ascii="Sylfaen" w:hAnsi="Sylfaen"/>
          <w:lang w:val="ka-GE"/>
        </w:rPr>
        <w:t>დასუფთავებ</w:t>
      </w:r>
      <w:r w:rsidR="00883568" w:rsidRPr="003B215B">
        <w:rPr>
          <w:rFonts w:ascii="Sylfaen" w:hAnsi="Sylfaen"/>
          <w:lang w:val="ka-GE"/>
        </w:rPr>
        <w:t xml:space="preserve">ა და ნარჩენების გატანა </w:t>
      </w:r>
      <w:r w:rsidR="00023677">
        <w:rPr>
          <w:rFonts w:ascii="Sylfaen" w:hAnsi="Sylfaen"/>
          <w:lang w:val="ka-GE"/>
        </w:rPr>
        <w:t>1133,7</w:t>
      </w:r>
      <w:r w:rsidR="00883568" w:rsidRPr="003B215B">
        <w:rPr>
          <w:rFonts w:ascii="Sylfaen" w:hAnsi="Sylfaen"/>
          <w:lang w:val="ka-GE"/>
        </w:rPr>
        <w:t xml:space="preserve"> ათასი ლარი</w:t>
      </w:r>
      <w:r w:rsidR="003B664B" w:rsidRPr="003B215B">
        <w:rPr>
          <w:rFonts w:ascii="Sylfaen" w:hAnsi="Sylfaen"/>
          <w:lang w:val="ka-GE"/>
        </w:rPr>
        <w:t>,</w:t>
      </w:r>
      <w:r w:rsidR="00433B0F" w:rsidRPr="003B215B">
        <w:rPr>
          <w:rFonts w:ascii="Sylfaen" w:hAnsi="Sylfaen"/>
          <w:lang w:val="ka-GE"/>
        </w:rPr>
        <w:t xml:space="preserve"> პროგრამის ფარგლებში განხორციელდება </w:t>
      </w:r>
      <w:r w:rsidR="00433B0F" w:rsidRPr="003B215B">
        <w:rPr>
          <w:rFonts w:ascii="Sylfaen" w:hAnsi="Sylfaen" w:cs="Calibri"/>
          <w:color w:val="000000"/>
        </w:rPr>
        <w:t>ქ. საგარეჯოს ქუჩების დასუფთავება და დაგვა, წყალსადინარი არხების გაწმენდის, ცენტრალური ქუჩებისა და ტროტუარების თოვლისგან/ყინულისაგან გაწმენდის მომსახურება,</w:t>
      </w:r>
      <w:r w:rsidR="00433B0F" w:rsidRPr="003B215B">
        <w:rPr>
          <w:rFonts w:ascii="Sylfaen" w:hAnsi="Sylfaen" w:cs="Calibri"/>
          <w:color w:val="000000"/>
          <w:lang w:val="ka-GE"/>
        </w:rPr>
        <w:t xml:space="preserve"> </w:t>
      </w:r>
      <w:r w:rsidR="00433B0F" w:rsidRPr="003B215B">
        <w:rPr>
          <w:rFonts w:ascii="Sylfaen" w:hAnsi="Sylfaen" w:cs="Calibri"/>
          <w:color w:val="000000"/>
        </w:rPr>
        <w:t>ქ.საგარეჯოს ქუჩებში განთავსებული ნაგავშემკრები კონტეინერებიდან საყოფაცხოვრებო ნარჩენების გატანა</w:t>
      </w:r>
      <w:r w:rsidR="0049437F">
        <w:rPr>
          <w:rFonts w:ascii="Sylfaen" w:hAnsi="Sylfaen" w:cs="Sylfaen"/>
          <w:color w:val="000000"/>
          <w:lang w:val="ka-GE"/>
        </w:rPr>
        <w:t>,</w:t>
      </w:r>
      <w:r w:rsidR="00433B0F" w:rsidRPr="003B215B">
        <w:rPr>
          <w:rFonts w:ascii="Sylfaen" w:hAnsi="Sylfaen" w:cs="Sylfaen"/>
          <w:color w:val="000000"/>
          <w:lang w:val="ka-GE"/>
        </w:rPr>
        <w:t xml:space="preserve"> აგრეთვე, გათვალისწინებულია საგარეჯოს მუნიციპალიტე</w:t>
      </w:r>
      <w:r w:rsidR="00624B05">
        <w:rPr>
          <w:rFonts w:ascii="Sylfaen" w:hAnsi="Sylfaen" w:cs="Sylfaen"/>
          <w:color w:val="000000"/>
          <w:lang w:val="ka-GE"/>
        </w:rPr>
        <w:t>ტ</w:t>
      </w:r>
      <w:r w:rsidR="00433B0F" w:rsidRPr="003B215B">
        <w:rPr>
          <w:rFonts w:ascii="Sylfaen" w:hAnsi="Sylfaen" w:cs="Sylfaen"/>
          <w:color w:val="000000"/>
          <w:lang w:val="ka-GE"/>
        </w:rPr>
        <w:t>სა და ა.(ა).</w:t>
      </w:r>
      <w:proofErr w:type="spellStart"/>
      <w:r w:rsidR="00433B0F" w:rsidRPr="003B215B">
        <w:rPr>
          <w:rFonts w:ascii="Sylfaen" w:hAnsi="Sylfaen" w:cs="Sylfaen"/>
          <w:color w:val="000000"/>
          <w:lang w:val="ka-GE"/>
        </w:rPr>
        <w:t>ი.პ</w:t>
      </w:r>
      <w:proofErr w:type="spellEnd"/>
      <w:r w:rsidR="00433B0F" w:rsidRPr="003B215B">
        <w:rPr>
          <w:rFonts w:ascii="Sylfaen" w:hAnsi="Sylfaen" w:cs="Sylfaen"/>
          <w:color w:val="000000"/>
          <w:lang w:val="ka-GE"/>
        </w:rPr>
        <w:t xml:space="preserve">.-მიუსაფარი შინაური ცხოველების მართვის კახეთის </w:t>
      </w:r>
      <w:proofErr w:type="spellStart"/>
      <w:r w:rsidR="00624B05">
        <w:rPr>
          <w:rFonts w:ascii="Sylfaen" w:hAnsi="Sylfaen" w:cs="Sylfaen"/>
          <w:color w:val="000000"/>
          <w:lang w:val="ka-GE"/>
        </w:rPr>
        <w:t>ინტერმუნიციპალურ</w:t>
      </w:r>
      <w:proofErr w:type="spellEnd"/>
      <w:r w:rsidR="00433B0F" w:rsidRPr="003B215B">
        <w:rPr>
          <w:rFonts w:ascii="Sylfaen" w:hAnsi="Sylfaen" w:cs="Sylfaen"/>
          <w:color w:val="000000"/>
          <w:lang w:val="ka-GE"/>
        </w:rPr>
        <w:t xml:space="preserve">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</w:t>
      </w:r>
      <w:r w:rsidR="00EF7308">
        <w:rPr>
          <w:rFonts w:ascii="Sylfaen" w:hAnsi="Sylfaen" w:cs="Sylfaen"/>
          <w:color w:val="000000"/>
          <w:lang w:val="ka-GE"/>
        </w:rPr>
        <w:t>3</w:t>
      </w:r>
      <w:r w:rsidR="00433B0F" w:rsidRPr="003B215B">
        <w:rPr>
          <w:rFonts w:ascii="Sylfaen" w:hAnsi="Sylfaen" w:cs="Sylfaen"/>
          <w:color w:val="000000"/>
          <w:lang w:val="ka-GE"/>
        </w:rPr>
        <w:t xml:space="preserve"> წლის საწევრო გადასახადი 1</w:t>
      </w:r>
      <w:r w:rsidR="00023677">
        <w:rPr>
          <w:rFonts w:ascii="Sylfaen" w:hAnsi="Sylfaen" w:cs="Sylfaen"/>
          <w:color w:val="000000"/>
          <w:lang w:val="ka-GE"/>
        </w:rPr>
        <w:t>21</w:t>
      </w:r>
      <w:r w:rsidR="00433B0F" w:rsidRPr="003B215B">
        <w:rPr>
          <w:rFonts w:ascii="Sylfaen" w:hAnsi="Sylfaen" w:cs="Sylfaen"/>
          <w:color w:val="000000"/>
          <w:lang w:val="ka-GE"/>
        </w:rPr>
        <w:t>,</w:t>
      </w:r>
      <w:r w:rsidR="00023677">
        <w:rPr>
          <w:rFonts w:ascii="Sylfaen" w:hAnsi="Sylfaen" w:cs="Sylfaen"/>
          <w:color w:val="000000"/>
          <w:lang w:val="ka-GE"/>
        </w:rPr>
        <w:t>5</w:t>
      </w:r>
      <w:r w:rsidR="00433B0F" w:rsidRPr="003B215B">
        <w:rPr>
          <w:rFonts w:ascii="Sylfaen" w:hAnsi="Sylfaen" w:cs="Sylfaen"/>
          <w:color w:val="000000"/>
          <w:lang w:val="ka-GE"/>
        </w:rPr>
        <w:t xml:space="preserve"> ათასი ლარის ოდენობით</w:t>
      </w:r>
      <w:r w:rsidR="004B2163" w:rsidRPr="003B215B">
        <w:rPr>
          <w:rFonts w:ascii="Sylfaen" w:hAnsi="Sylfaen"/>
          <w:lang w:val="ka-GE"/>
        </w:rPr>
        <w:t>;</w:t>
      </w:r>
      <w:r w:rsidR="00883568" w:rsidRPr="003B215B">
        <w:rPr>
          <w:rFonts w:ascii="Sylfaen" w:hAnsi="Sylfaen"/>
          <w:lang w:val="ka-GE"/>
        </w:rPr>
        <w:t xml:space="preserve"> </w:t>
      </w:r>
      <w:proofErr w:type="spellStart"/>
      <w:r w:rsidR="00883568" w:rsidRPr="003B215B">
        <w:rPr>
          <w:rFonts w:ascii="Sylfaen" w:hAnsi="Sylfaen"/>
          <w:lang w:val="ka-GE"/>
        </w:rPr>
        <w:t>შ.პ.ს</w:t>
      </w:r>
      <w:proofErr w:type="spellEnd"/>
      <w:r w:rsidR="00883568" w:rsidRPr="003B215B">
        <w:rPr>
          <w:rFonts w:ascii="Sylfaen" w:hAnsi="Sylfaen"/>
          <w:lang w:val="ka-GE"/>
        </w:rPr>
        <w:t>. „სუფთა მუნიციპალიტეტი 2018“</w:t>
      </w:r>
      <w:r w:rsidR="00C10F20" w:rsidRPr="003B215B">
        <w:rPr>
          <w:rFonts w:ascii="Sylfaen" w:hAnsi="Sylfaen"/>
          <w:lang w:val="ka-GE"/>
        </w:rPr>
        <w:t xml:space="preserve"> </w:t>
      </w:r>
      <w:r w:rsidR="00883568" w:rsidRPr="003B215B">
        <w:rPr>
          <w:rFonts w:ascii="Sylfaen" w:hAnsi="Sylfaen"/>
          <w:lang w:val="ka-GE"/>
        </w:rPr>
        <w:t xml:space="preserve"> </w:t>
      </w:r>
      <w:r w:rsidR="00023677">
        <w:rPr>
          <w:rFonts w:ascii="Sylfaen" w:hAnsi="Sylfaen"/>
          <w:lang w:val="ka-GE"/>
        </w:rPr>
        <w:t>1393,5</w:t>
      </w:r>
      <w:r w:rsidR="00883568" w:rsidRPr="003B215B">
        <w:rPr>
          <w:rFonts w:ascii="Sylfaen" w:hAnsi="Sylfaen"/>
          <w:lang w:val="ka-GE"/>
        </w:rPr>
        <w:t xml:space="preserve"> ათასი ლარი</w:t>
      </w:r>
      <w:r w:rsidR="004B2163" w:rsidRPr="003B215B">
        <w:rPr>
          <w:rFonts w:ascii="Sylfaen" w:hAnsi="Sylfaen"/>
          <w:lang w:val="ka-GE"/>
        </w:rPr>
        <w:t>;</w:t>
      </w:r>
      <w:r w:rsidR="00432065" w:rsidRPr="003B215B">
        <w:rPr>
          <w:rFonts w:ascii="Sylfaen" w:hAnsi="Sylfaen"/>
          <w:lang w:val="ka-GE"/>
        </w:rPr>
        <w:t xml:space="preserve"> </w:t>
      </w:r>
      <w:r w:rsidR="00023677">
        <w:rPr>
          <w:rFonts w:ascii="Sylfaen" w:hAnsi="Sylfaen"/>
          <w:lang w:val="ka-GE"/>
        </w:rPr>
        <w:t>მწვანე ნარგავების</w:t>
      </w:r>
      <w:r w:rsidR="00B93B51">
        <w:rPr>
          <w:rFonts w:ascii="Sylfaen" w:hAnsi="Sylfaen"/>
          <w:lang w:val="ka-GE"/>
        </w:rPr>
        <w:t xml:space="preserve"> მოვლა-პატრონობა, განვითარება 150,0 ათასი ლარი,</w:t>
      </w:r>
      <w:r w:rsidR="00624B05">
        <w:rPr>
          <w:rFonts w:ascii="Sylfaen" w:hAnsi="Sylfaen"/>
          <w:lang w:val="ka-GE"/>
        </w:rPr>
        <w:t xml:space="preserve"> </w:t>
      </w:r>
      <w:r w:rsidR="006B71EC" w:rsidRPr="003B215B">
        <w:rPr>
          <w:rFonts w:ascii="Sylfaen" w:hAnsi="Sylfaen"/>
          <w:lang w:val="ka-GE"/>
        </w:rPr>
        <w:t xml:space="preserve">პროგრამის ფარგლებში </w:t>
      </w:r>
      <w:r w:rsidR="00624B05" w:rsidRPr="00B93B51">
        <w:rPr>
          <w:rFonts w:ascii="Sylfaen" w:hAnsi="Sylfaen"/>
          <w:lang w:val="ka-GE"/>
        </w:rPr>
        <w:t>თანადაფინანსებ</w:t>
      </w:r>
      <w:r w:rsidR="00624B05">
        <w:rPr>
          <w:rFonts w:ascii="Sylfaen" w:hAnsi="Sylfaen"/>
          <w:lang w:val="ka-GE"/>
        </w:rPr>
        <w:t xml:space="preserve">ის გათვალისწინებით </w:t>
      </w:r>
      <w:r w:rsidR="006B71EC" w:rsidRPr="003B215B">
        <w:rPr>
          <w:rFonts w:ascii="Sylfaen" w:hAnsi="Sylfaen"/>
          <w:lang w:val="ka-GE"/>
        </w:rPr>
        <w:t xml:space="preserve">განხორციელდება </w:t>
      </w:r>
      <w:r w:rsidR="00B93B51">
        <w:rPr>
          <w:rFonts w:ascii="Sylfaen" w:hAnsi="Sylfaen"/>
          <w:lang w:val="ka-GE"/>
        </w:rPr>
        <w:t xml:space="preserve"> </w:t>
      </w:r>
      <w:proofErr w:type="spellStart"/>
      <w:r w:rsidR="00B93B51" w:rsidRPr="00B93B51">
        <w:rPr>
          <w:rFonts w:ascii="Sylfaen" w:hAnsi="Sylfaen"/>
          <w:lang w:val="ka-GE"/>
        </w:rPr>
        <w:t>ს.გიორგიწმინდაში</w:t>
      </w:r>
      <w:proofErr w:type="spellEnd"/>
      <w:r w:rsidR="00B93B51" w:rsidRPr="00B93B51">
        <w:rPr>
          <w:rFonts w:ascii="Sylfaen" w:hAnsi="Sylfaen"/>
          <w:lang w:val="ka-GE"/>
        </w:rPr>
        <w:t xml:space="preserve"> </w:t>
      </w:r>
      <w:proofErr w:type="spellStart"/>
      <w:r w:rsidR="00B93B51" w:rsidRPr="00B93B51">
        <w:rPr>
          <w:rFonts w:ascii="Sylfaen" w:hAnsi="Sylfaen"/>
          <w:lang w:val="ka-GE"/>
        </w:rPr>
        <w:t>გუგუტიაანთ</w:t>
      </w:r>
      <w:proofErr w:type="spellEnd"/>
      <w:r w:rsidR="00B93B51" w:rsidRPr="00B93B51">
        <w:rPr>
          <w:rFonts w:ascii="Sylfaen" w:hAnsi="Sylfaen"/>
          <w:lang w:val="ka-GE"/>
        </w:rPr>
        <w:t xml:space="preserve"> უბანში სკვერის მოწყობა</w:t>
      </w:r>
      <w:r w:rsidR="00624B05">
        <w:rPr>
          <w:rFonts w:ascii="Sylfaen" w:hAnsi="Sylfaen"/>
          <w:lang w:val="ka-GE"/>
        </w:rPr>
        <w:t xml:space="preserve">, </w:t>
      </w:r>
      <w:r w:rsidR="006B71EC" w:rsidRPr="006B71EC">
        <w:rPr>
          <w:rFonts w:ascii="Sylfaen" w:hAnsi="Sylfaen" w:cs="Sylfaen"/>
          <w:color w:val="000000"/>
          <w:lang w:val="ka-GE"/>
        </w:rPr>
        <w:t xml:space="preserve">დაფინანსდება 2023 წელს განსახორციელებელი საპროექტო-სახარჯთაღრიცხვო დოკუმენტაციის შედგენის და მონიტორინგის  ხარჯი, </w:t>
      </w:r>
      <w:r w:rsidR="00B93B51" w:rsidRPr="006B71EC">
        <w:rPr>
          <w:rFonts w:ascii="Sylfaen" w:hAnsi="Sylfaen"/>
          <w:lang w:val="ka-GE"/>
        </w:rPr>
        <w:t xml:space="preserve"> </w:t>
      </w:r>
      <w:r w:rsidR="00883568" w:rsidRPr="006B71EC">
        <w:rPr>
          <w:rFonts w:ascii="Sylfaen" w:hAnsi="Sylfaen" w:cs="Sylfaen"/>
          <w:bCs/>
        </w:rPr>
        <w:t>კა</w:t>
      </w:r>
      <w:r w:rsidR="00883568" w:rsidRPr="003B215B">
        <w:rPr>
          <w:rFonts w:ascii="Sylfaen" w:hAnsi="Sylfaen" w:cs="Sylfaen"/>
          <w:bCs/>
        </w:rPr>
        <w:t>პიტალური</w:t>
      </w:r>
      <w:r w:rsidR="00883568" w:rsidRPr="003B215B">
        <w:rPr>
          <w:rFonts w:ascii="Arial CYR" w:hAnsi="Arial CYR" w:cs="Arial CYR"/>
          <w:bCs/>
        </w:rPr>
        <w:t xml:space="preserve"> </w:t>
      </w:r>
      <w:r w:rsidR="00883568" w:rsidRPr="003B215B">
        <w:rPr>
          <w:rFonts w:ascii="Sylfaen" w:hAnsi="Sylfaen" w:cs="Sylfaen"/>
          <w:bCs/>
        </w:rPr>
        <w:t>დაბანდებები</w:t>
      </w:r>
      <w:r w:rsidR="00883568" w:rsidRPr="003B215B">
        <w:rPr>
          <w:rFonts w:ascii="Arial CYR" w:hAnsi="Arial CYR" w:cs="Arial CYR"/>
          <w:bCs/>
        </w:rPr>
        <w:t xml:space="preserve"> </w:t>
      </w:r>
      <w:r w:rsidR="00883568" w:rsidRPr="003B215B">
        <w:rPr>
          <w:rFonts w:ascii="Sylfaen" w:hAnsi="Sylfaen" w:cs="Sylfaen"/>
          <w:bCs/>
        </w:rPr>
        <w:t>დასუფთავების</w:t>
      </w:r>
      <w:r w:rsidR="00883568" w:rsidRPr="003B215B">
        <w:rPr>
          <w:rFonts w:ascii="Arial CYR" w:hAnsi="Arial CYR" w:cs="Arial CYR"/>
          <w:bCs/>
        </w:rPr>
        <w:t xml:space="preserve"> </w:t>
      </w:r>
      <w:r w:rsidR="00883568" w:rsidRPr="003B215B">
        <w:rPr>
          <w:rFonts w:ascii="Sylfaen" w:hAnsi="Sylfaen" w:cs="Sylfaen"/>
          <w:bCs/>
        </w:rPr>
        <w:t>სფეროში</w:t>
      </w:r>
      <w:r w:rsidR="00883568" w:rsidRPr="003B215B">
        <w:rPr>
          <w:rFonts w:ascii="Arial CYR" w:hAnsi="Arial CYR" w:cs="Arial CYR"/>
          <w:bCs/>
        </w:rPr>
        <w:t xml:space="preserve"> </w:t>
      </w:r>
      <w:r w:rsidR="0097755A" w:rsidRPr="003B215B">
        <w:rPr>
          <w:rFonts w:ascii="Sylfaen" w:hAnsi="Sylfaen"/>
          <w:lang w:val="ka-GE"/>
        </w:rPr>
        <w:t>100</w:t>
      </w:r>
      <w:r w:rsidR="000B3817" w:rsidRPr="003B215B">
        <w:rPr>
          <w:rFonts w:ascii="Sylfaen" w:hAnsi="Sylfaen"/>
          <w:lang w:val="ka-GE"/>
        </w:rPr>
        <w:t>,</w:t>
      </w:r>
      <w:r w:rsidR="0097755A" w:rsidRPr="003B215B">
        <w:rPr>
          <w:rFonts w:ascii="Sylfaen" w:hAnsi="Sylfaen"/>
          <w:lang w:val="ka-GE"/>
        </w:rPr>
        <w:t>0</w:t>
      </w:r>
      <w:r w:rsidR="00883568" w:rsidRPr="003B215B">
        <w:rPr>
          <w:rFonts w:ascii="Sylfaen" w:hAnsi="Sylfaen"/>
          <w:lang w:val="ka-GE"/>
        </w:rPr>
        <w:t xml:space="preserve"> ათასი ლარი</w:t>
      </w:r>
      <w:r w:rsidR="005E7AA6" w:rsidRPr="003B215B">
        <w:rPr>
          <w:rFonts w:ascii="Sylfaen" w:hAnsi="Sylfaen"/>
          <w:lang w:val="ka-GE"/>
        </w:rPr>
        <w:t xml:space="preserve"> გათვალისწინებულია </w:t>
      </w:r>
      <w:proofErr w:type="spellStart"/>
      <w:r w:rsidR="006B71EC" w:rsidRPr="006B71EC">
        <w:rPr>
          <w:rFonts w:ascii="Sylfaen" w:hAnsi="Sylfaen" w:cs="Sylfaen"/>
          <w:color w:val="000000"/>
          <w:lang w:val="en-US"/>
        </w:rPr>
        <w:t>საყოფაცხოვრებო</w:t>
      </w:r>
      <w:proofErr w:type="spellEnd"/>
      <w:r w:rsidR="006B71EC" w:rsidRPr="006B71EC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="006B71EC" w:rsidRPr="006B71EC">
        <w:rPr>
          <w:rFonts w:ascii="Sylfaen" w:hAnsi="Sylfaen" w:cs="Sylfaen"/>
          <w:color w:val="000000"/>
          <w:lang w:val="en-US"/>
        </w:rPr>
        <w:t>ნარჩენების</w:t>
      </w:r>
      <w:proofErr w:type="spellEnd"/>
      <w:r w:rsidR="006B71EC" w:rsidRPr="006B71EC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="006B71EC" w:rsidRPr="006B71EC">
        <w:rPr>
          <w:rFonts w:ascii="Sylfaen" w:hAnsi="Sylfaen" w:cs="Sylfaen"/>
          <w:color w:val="000000"/>
          <w:lang w:val="en-US"/>
        </w:rPr>
        <w:t>კონტეინერების</w:t>
      </w:r>
      <w:proofErr w:type="spellEnd"/>
      <w:r w:rsidR="006B71EC" w:rsidRPr="006B71EC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="006B71EC" w:rsidRPr="006B71EC">
        <w:rPr>
          <w:rFonts w:ascii="Sylfaen" w:hAnsi="Sylfaen" w:cs="Sylfaen"/>
          <w:color w:val="000000"/>
          <w:lang w:val="en-US"/>
        </w:rPr>
        <w:t>შესყიდვა</w:t>
      </w:r>
      <w:proofErr w:type="spellEnd"/>
    </w:p>
    <w:p w:rsidR="009A68D4" w:rsidRPr="0049437F" w:rsidRDefault="005F4F77" w:rsidP="003B215B">
      <w:pPr>
        <w:jc w:val="both"/>
        <w:rPr>
          <w:rFonts w:ascii="Sylfaen" w:hAnsi="Sylfaen" w:cs="Arial CYR"/>
          <w:color w:val="000000"/>
          <w:lang w:val="ka-GE"/>
        </w:rPr>
      </w:pPr>
      <w:r w:rsidRPr="003B215B">
        <w:rPr>
          <w:rFonts w:ascii="Sylfaen" w:eastAsia="Times New Roman" w:hAnsi="Sylfaen" w:cs="Arial"/>
          <w:b/>
          <w:bCs/>
          <w:lang w:val="ka-GE" w:eastAsia="ru-RU"/>
        </w:rPr>
        <w:t>განათლების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სფეროზე</w:t>
      </w:r>
      <w:r w:rsidR="00624B05">
        <w:rPr>
          <w:rFonts w:ascii="Sylfaen" w:eastAsia="Times New Roman" w:hAnsi="Sylfaen" w:cs="Arial"/>
          <w:bCs/>
          <w:lang w:val="ka-GE" w:eastAsia="ru-RU"/>
        </w:rPr>
        <w:t xml:space="preserve"> გათვალისწინებული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ასიგნება შეადგენს </w:t>
      </w:r>
      <w:r w:rsidR="00322F95">
        <w:rPr>
          <w:rFonts w:ascii="Sylfaen" w:eastAsia="Times New Roman" w:hAnsi="Sylfaen" w:cs="Arial"/>
          <w:bCs/>
          <w:lang w:val="ka-GE" w:eastAsia="ru-RU"/>
        </w:rPr>
        <w:t>3960,5</w:t>
      </w:r>
      <w:r w:rsidR="00A01F0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BC0465" w:rsidRPr="003B215B">
        <w:rPr>
          <w:rFonts w:ascii="Sylfaen" w:eastAsia="Times New Roman" w:hAnsi="Sylfaen" w:cs="Arial"/>
          <w:bCs/>
          <w:lang w:val="ka-GE" w:eastAsia="ru-RU"/>
        </w:rPr>
        <w:t>ათას ლარს</w:t>
      </w:r>
      <w:r w:rsidR="003B2D85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B837E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A0D3D" w:rsidRPr="003B215B">
        <w:rPr>
          <w:rFonts w:ascii="Sylfaen" w:eastAsia="Times New Roman" w:hAnsi="Sylfaen" w:cs="Arial"/>
          <w:bCs/>
          <w:lang w:val="ka-GE" w:eastAsia="ru-RU"/>
        </w:rPr>
        <w:t>(</w:t>
      </w:r>
      <w:r w:rsidR="00B837E6" w:rsidRPr="003B215B">
        <w:rPr>
          <w:rFonts w:ascii="Sylfaen" w:hAnsi="Sylfaen"/>
          <w:lang w:val="ka-GE"/>
        </w:rPr>
        <w:t>202</w:t>
      </w:r>
      <w:r w:rsidR="00322F95">
        <w:rPr>
          <w:rFonts w:ascii="Sylfaen" w:hAnsi="Sylfaen"/>
          <w:lang w:val="ka-GE"/>
        </w:rPr>
        <w:t>2</w:t>
      </w:r>
      <w:r w:rsidR="00B837E6" w:rsidRPr="003B215B">
        <w:rPr>
          <w:rFonts w:ascii="Sylfaen" w:hAnsi="Sylfaen"/>
          <w:lang w:val="ka-GE"/>
        </w:rPr>
        <w:t xml:space="preserve"> წლის დამტკიცებულ ბიუჯეტთან შედარებით გაზრდილია 2</w:t>
      </w:r>
      <w:r w:rsidR="0081128C">
        <w:rPr>
          <w:rFonts w:ascii="Sylfaen" w:hAnsi="Sylfaen"/>
          <w:lang w:val="ka-GE"/>
        </w:rPr>
        <w:t>5</w:t>
      </w:r>
      <w:r w:rsidR="00B837E6" w:rsidRPr="003B215B">
        <w:rPr>
          <w:rFonts w:ascii="Sylfaen" w:hAnsi="Sylfaen"/>
          <w:lang w:val="ka-GE"/>
        </w:rPr>
        <w:t xml:space="preserve"> %-ით, დაზუსტებულ ბიუჯეტთან შედარებით შემცირებულია </w:t>
      </w:r>
      <w:r w:rsidR="0081128C">
        <w:rPr>
          <w:rFonts w:ascii="Sylfaen" w:hAnsi="Sylfaen"/>
          <w:lang w:val="ka-GE"/>
        </w:rPr>
        <w:t>31</w:t>
      </w:r>
      <w:r w:rsidR="00B837E6" w:rsidRPr="003B215B">
        <w:rPr>
          <w:rFonts w:ascii="Sylfaen" w:hAnsi="Sylfaen"/>
          <w:lang w:val="ka-GE"/>
        </w:rPr>
        <w:t xml:space="preserve"> %-ით),</w:t>
      </w:r>
      <w:r w:rsidR="00BC046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2725FB" w:rsidRPr="003B215B">
        <w:rPr>
          <w:rFonts w:ascii="Sylfaen" w:eastAsia="Times New Roman" w:hAnsi="Sylfaen" w:cs="Arial"/>
          <w:bCs/>
          <w:lang w:val="ka-GE" w:eastAsia="ru-RU"/>
        </w:rPr>
        <w:t>მათ შორის</w:t>
      </w:r>
      <w:r w:rsidR="003B2D85" w:rsidRPr="003B215B">
        <w:rPr>
          <w:rFonts w:ascii="Sylfaen" w:eastAsia="Times New Roman" w:hAnsi="Sylfaen" w:cs="Arial"/>
          <w:bCs/>
          <w:lang w:val="ka-GE" w:eastAsia="ru-RU"/>
        </w:rPr>
        <w:t>:</w:t>
      </w:r>
      <w:r w:rsidR="002725FB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2725FB" w:rsidRPr="003B215B">
        <w:rPr>
          <w:rFonts w:ascii="Sylfaen" w:eastAsia="Times New Roman" w:hAnsi="Sylfaen" w:cs="Arial"/>
          <w:bCs/>
          <w:lang w:eastAsia="ru-RU"/>
        </w:rPr>
        <w:t>ა(ა)იპ ,, სკოლამდელი დაწესებულებებ</w:t>
      </w:r>
      <w:r w:rsidR="005A6C53" w:rsidRPr="003B215B">
        <w:rPr>
          <w:rFonts w:ascii="Sylfaen" w:eastAsia="Times New Roman" w:hAnsi="Sylfaen" w:cs="Arial"/>
          <w:bCs/>
          <w:lang w:eastAsia="ru-RU"/>
        </w:rPr>
        <w:t xml:space="preserve">ის გაერთიანების" </w:t>
      </w:r>
      <w:r w:rsidR="009A68D4" w:rsidRPr="003B215B">
        <w:rPr>
          <w:rFonts w:ascii="Sylfaen" w:eastAsia="Times New Roman" w:hAnsi="Sylfaen" w:cs="Arial"/>
          <w:bCs/>
          <w:lang w:val="ka-GE" w:eastAsia="ru-RU"/>
        </w:rPr>
        <w:t>დაფინანსება</w:t>
      </w:r>
      <w:r w:rsidR="005A6C53" w:rsidRPr="003B215B">
        <w:rPr>
          <w:rFonts w:ascii="Sylfaen" w:eastAsia="Times New Roman" w:hAnsi="Sylfaen" w:cs="Arial"/>
          <w:bCs/>
          <w:lang w:eastAsia="ru-RU"/>
        </w:rPr>
        <w:t xml:space="preserve"> 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81128C">
        <w:rPr>
          <w:rFonts w:ascii="Sylfaen" w:eastAsia="Times New Roman" w:hAnsi="Sylfaen" w:cs="Arial"/>
          <w:bCs/>
          <w:lang w:val="ka-GE" w:eastAsia="ru-RU"/>
        </w:rPr>
        <w:t>3669,9</w:t>
      </w:r>
      <w:r w:rsidR="002725FB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</w:t>
      </w:r>
      <w:r w:rsidR="009A68D4" w:rsidRPr="003B215B">
        <w:rPr>
          <w:rFonts w:ascii="Sylfaen" w:eastAsia="Times New Roman" w:hAnsi="Sylfaen" w:cs="Arial"/>
          <w:bCs/>
          <w:lang w:val="ka-GE" w:eastAsia="ru-RU"/>
        </w:rPr>
        <w:t>ს</w:t>
      </w:r>
      <w:r w:rsidR="0081128C">
        <w:rPr>
          <w:rFonts w:ascii="Sylfaen" w:eastAsia="Times New Roman" w:hAnsi="Sylfaen" w:cs="Arial"/>
          <w:bCs/>
          <w:lang w:val="ka-GE" w:eastAsia="ru-RU"/>
        </w:rPr>
        <w:t>, ეს არის</w:t>
      </w:r>
      <w:r w:rsidR="00FA0D3D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81128C" w:rsidRPr="006B71EC">
        <w:rPr>
          <w:rFonts w:ascii="Sylfaen" w:hAnsi="Sylfaen" w:cs="Sylfaen"/>
          <w:color w:val="000000"/>
          <w:lang w:val="ka-GE"/>
        </w:rPr>
        <w:t>2023 წელს განსახორციელებელი საპროექტო-სახარჯთაღრიცხვო დოკუმენტაციის შედგენის და მონიტორინგის  ხარჯი</w:t>
      </w:r>
      <w:r w:rsidR="0081128C">
        <w:rPr>
          <w:rFonts w:ascii="Sylfaen" w:hAnsi="Sylfaen" w:cs="Sylfaen"/>
          <w:color w:val="000000"/>
          <w:lang w:val="ka-GE"/>
        </w:rPr>
        <w:t>;</w:t>
      </w:r>
      <w:r w:rsidR="0081128C" w:rsidRPr="006B71EC">
        <w:rPr>
          <w:rFonts w:ascii="Sylfaen" w:hAnsi="Sylfaen" w:cs="Sylfaen"/>
          <w:color w:val="000000"/>
          <w:lang w:val="ka-GE"/>
        </w:rPr>
        <w:t xml:space="preserve"> </w:t>
      </w:r>
      <w:r w:rsidR="00A01F05" w:rsidRPr="003B215B">
        <w:rPr>
          <w:rFonts w:ascii="Sylfaen" w:hAnsi="Sylfaen"/>
          <w:lang w:val="ka-GE"/>
        </w:rPr>
        <w:t xml:space="preserve"> </w:t>
      </w:r>
      <w:r w:rsidR="002725FB" w:rsidRPr="003B215B">
        <w:rPr>
          <w:rFonts w:ascii="Sylfaen" w:eastAsia="Times New Roman" w:hAnsi="Sylfaen" w:cs="Arial"/>
          <w:bCs/>
          <w:lang w:eastAsia="ru-RU"/>
        </w:rPr>
        <w:t xml:space="preserve">ა(ა)იპ ,,საგარეჯოს სკოლისგარეშე დაწესებულებათა გაერთიანება" 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81128C">
        <w:rPr>
          <w:rFonts w:ascii="Sylfaen" w:eastAsia="Times New Roman" w:hAnsi="Sylfaen" w:cs="Arial"/>
          <w:bCs/>
          <w:lang w:val="ka-GE" w:eastAsia="ru-RU"/>
        </w:rPr>
        <w:t>240,6</w:t>
      </w:r>
      <w:r w:rsidR="003866D0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</w:t>
      </w:r>
      <w:r w:rsidR="008B6DB9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F24C10">
        <w:rPr>
          <w:rFonts w:ascii="Sylfaen" w:eastAsia="Times New Roman" w:hAnsi="Sylfaen" w:cs="Arial"/>
          <w:bCs/>
          <w:lang w:val="ka-GE" w:eastAsia="ru-RU"/>
        </w:rPr>
        <w:t>;</w:t>
      </w:r>
      <w:r w:rsidR="00433B0F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9A68D4" w:rsidRPr="003B215B">
        <w:rPr>
          <w:rFonts w:ascii="Sylfaen" w:hAnsi="Sylfaen" w:cs="Arial CYR"/>
          <w:color w:val="000000"/>
        </w:rPr>
        <w:t>სხვა არაკლასიფიცირებული საქმიანობა განათლების სფეროში</w:t>
      </w:r>
      <w:r w:rsidR="009A68D4" w:rsidRPr="003B215B">
        <w:rPr>
          <w:rFonts w:ascii="Sylfaen" w:hAnsi="Sylfaen" w:cs="Arial CYR"/>
          <w:color w:val="000000"/>
          <w:lang w:val="ka-GE"/>
        </w:rPr>
        <w:t xml:space="preserve"> </w:t>
      </w:r>
      <w:r w:rsidR="0081128C">
        <w:rPr>
          <w:rFonts w:ascii="Sylfaen" w:hAnsi="Sylfaen" w:cs="Arial CYR"/>
          <w:color w:val="000000"/>
          <w:lang w:val="ka-GE"/>
        </w:rPr>
        <w:t>40,0</w:t>
      </w:r>
      <w:r w:rsidR="009A68D4" w:rsidRPr="003B215B">
        <w:rPr>
          <w:rFonts w:ascii="Sylfaen" w:hAnsi="Sylfaen" w:cs="Arial CYR"/>
          <w:color w:val="000000"/>
          <w:lang w:val="ka-GE"/>
        </w:rPr>
        <w:t xml:space="preserve"> ათას ლარ</w:t>
      </w:r>
      <w:r w:rsidR="005962C9" w:rsidRPr="003B215B">
        <w:rPr>
          <w:rFonts w:ascii="Sylfaen" w:hAnsi="Sylfaen" w:cs="Arial CYR"/>
          <w:color w:val="000000"/>
          <w:lang w:val="ka-GE"/>
        </w:rPr>
        <w:t>ი</w:t>
      </w:r>
      <w:r w:rsidR="00692D85" w:rsidRPr="003B215B">
        <w:rPr>
          <w:rFonts w:ascii="Sylfaen" w:hAnsi="Sylfaen" w:cs="Arial CYR"/>
          <w:color w:val="000000"/>
          <w:lang w:val="ka-GE"/>
        </w:rPr>
        <w:t>,</w:t>
      </w:r>
      <w:r w:rsidR="00D67F1B" w:rsidRPr="003B215B">
        <w:rPr>
          <w:rFonts w:ascii="Sylfaen" w:hAnsi="Sylfaen" w:cs="Arial CYR"/>
          <w:color w:val="000000"/>
          <w:lang w:val="ka-GE"/>
        </w:rPr>
        <w:t xml:space="preserve"> </w:t>
      </w:r>
      <w:r w:rsidR="00064E51" w:rsidRPr="003B215B">
        <w:rPr>
          <w:rFonts w:ascii="Sylfaen" w:hAnsi="Sylfaen" w:cs="Arial CYR"/>
          <w:color w:val="000000"/>
          <w:lang w:val="ka-GE"/>
        </w:rPr>
        <w:t xml:space="preserve">პროგრამით </w:t>
      </w:r>
      <w:r w:rsidR="00D67F1B" w:rsidRPr="003B215B">
        <w:rPr>
          <w:rFonts w:ascii="Sylfaen" w:hAnsi="Sylfaen" w:cs="Arial CYR"/>
          <w:color w:val="000000"/>
          <w:lang w:val="ka-GE"/>
        </w:rPr>
        <w:lastRenderedPageBreak/>
        <w:t>გათვალისწინებული</w:t>
      </w:r>
      <w:r w:rsidR="00A01F05" w:rsidRPr="003B215B">
        <w:rPr>
          <w:rFonts w:ascii="Sylfaen" w:hAnsi="Sylfaen" w:cs="Arial CYR"/>
          <w:color w:val="000000"/>
          <w:lang w:val="ka-GE"/>
        </w:rPr>
        <w:t xml:space="preserve"> ღონისძიებები</w:t>
      </w:r>
      <w:r w:rsidR="00433B0F" w:rsidRPr="003B215B">
        <w:rPr>
          <w:rFonts w:ascii="Sylfaen" w:hAnsi="Sylfaen" w:cs="Arial CYR"/>
          <w:color w:val="000000"/>
          <w:lang w:val="ka-GE"/>
        </w:rPr>
        <w:t>ა</w:t>
      </w:r>
      <w:r w:rsidR="00A01F05" w:rsidRPr="003B215B">
        <w:rPr>
          <w:rFonts w:ascii="Sylfaen" w:hAnsi="Sylfaen" w:cs="Arial CYR"/>
          <w:color w:val="000000"/>
          <w:lang w:val="ka-GE"/>
        </w:rPr>
        <w:t xml:space="preserve">: </w:t>
      </w:r>
      <w:r w:rsidR="00692D85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705D7" w:rsidRPr="003B215B">
        <w:rPr>
          <w:rFonts w:ascii="Sylfaen" w:hAnsi="Sylfaen" w:cs="Sylfaen"/>
          <w:color w:val="000000"/>
        </w:rPr>
        <w:t>მასწავლებლის საერთაშორისო დღე</w:t>
      </w:r>
      <w:r w:rsidR="00432065" w:rsidRPr="003B215B">
        <w:rPr>
          <w:rFonts w:ascii="Sylfaen" w:hAnsi="Sylfaen" w:cs="Sylfaen"/>
          <w:color w:val="000000"/>
          <w:lang w:val="ka-GE"/>
        </w:rPr>
        <w:t>,</w:t>
      </w:r>
      <w:r w:rsidR="00D705D7" w:rsidRPr="003B215B">
        <w:rPr>
          <w:rFonts w:ascii="Sylfaen" w:hAnsi="Sylfaen" w:cs="Sylfaen"/>
          <w:color w:val="000000"/>
          <w:lang w:val="ka-GE"/>
        </w:rPr>
        <w:t xml:space="preserve"> ეტალონის მხარდაჭერა</w:t>
      </w:r>
      <w:r w:rsidR="00432065" w:rsidRPr="003B215B">
        <w:rPr>
          <w:rFonts w:ascii="Sylfaen" w:hAnsi="Sylfaen" w:cs="Sylfaen"/>
          <w:color w:val="000000"/>
          <w:lang w:val="ka-GE"/>
        </w:rPr>
        <w:t>,</w:t>
      </w:r>
      <w:r w:rsidR="00D705D7" w:rsidRPr="003B215B">
        <w:rPr>
          <w:rFonts w:ascii="Sylfaen" w:hAnsi="Sylfaen" w:cs="Sylfaen"/>
          <w:color w:val="000000"/>
          <w:lang w:val="ka-GE"/>
        </w:rPr>
        <w:t xml:space="preserve">  ,,ეტალონის'' კონკურსში გამარჯვებული მოსწავლის სტიპენდია</w:t>
      </w:r>
      <w:r w:rsidR="00432065" w:rsidRPr="003B215B">
        <w:rPr>
          <w:rFonts w:ascii="Sylfaen" w:hAnsi="Sylfaen" w:cs="Sylfaen"/>
          <w:color w:val="000000"/>
          <w:lang w:val="ka-GE"/>
        </w:rPr>
        <w:t>,</w:t>
      </w:r>
      <w:r w:rsidR="00D705D7" w:rsidRPr="003B215B">
        <w:rPr>
          <w:rFonts w:ascii="Sylfaen" w:hAnsi="Sylfaen" w:cs="Sylfaen"/>
          <w:color w:val="000000"/>
          <w:lang w:val="ka-GE"/>
        </w:rPr>
        <w:t xml:space="preserve"> მედალოსნების </w:t>
      </w:r>
      <w:proofErr w:type="spellStart"/>
      <w:r w:rsidR="00D705D7" w:rsidRPr="003B215B">
        <w:rPr>
          <w:rFonts w:ascii="Sylfaen" w:hAnsi="Sylfaen" w:cs="Sylfaen"/>
          <w:color w:val="000000"/>
          <w:lang w:val="ka-GE"/>
        </w:rPr>
        <w:t>დაჯილდო</w:t>
      </w:r>
      <w:r w:rsidR="00A01F05" w:rsidRPr="003B215B">
        <w:rPr>
          <w:rFonts w:ascii="Sylfaen" w:hAnsi="Sylfaen" w:cs="Sylfaen"/>
          <w:color w:val="000000"/>
          <w:lang w:val="ka-GE"/>
        </w:rPr>
        <w:t>ვ</w:t>
      </w:r>
      <w:r w:rsidR="00D705D7" w:rsidRPr="003B215B">
        <w:rPr>
          <w:rFonts w:ascii="Sylfaen" w:hAnsi="Sylfaen" w:cs="Sylfaen"/>
          <w:color w:val="000000"/>
          <w:lang w:val="ka-GE"/>
        </w:rPr>
        <w:t>ება</w:t>
      </w:r>
      <w:proofErr w:type="spellEnd"/>
      <w:r w:rsidR="00A01F05" w:rsidRPr="003B215B">
        <w:rPr>
          <w:rFonts w:ascii="Sylfaen" w:hAnsi="Sylfaen" w:cs="Sylfaen"/>
          <w:color w:val="000000"/>
          <w:lang w:val="ka-GE"/>
        </w:rPr>
        <w:t xml:space="preserve">, </w:t>
      </w:r>
      <w:r w:rsidR="0081128C">
        <w:rPr>
          <w:rFonts w:ascii="Sylfaen" w:hAnsi="Sylfaen" w:cs="Calibri"/>
          <w:color w:val="000000"/>
          <w:lang w:val="ka-GE"/>
        </w:rPr>
        <w:t xml:space="preserve">გარემოს </w:t>
      </w:r>
      <w:r w:rsidR="0049437F">
        <w:rPr>
          <w:rFonts w:ascii="Sylfaen" w:hAnsi="Sylfaen" w:cs="Calibri"/>
          <w:color w:val="000000"/>
          <w:lang w:val="ka-GE"/>
        </w:rPr>
        <w:t>დაცვის</w:t>
      </w:r>
      <w:r w:rsidR="00A01F05" w:rsidRPr="003B215B">
        <w:rPr>
          <w:rFonts w:ascii="Sylfaen" w:hAnsi="Sylfaen" w:cs="Calibri"/>
          <w:color w:val="000000"/>
        </w:rPr>
        <w:t xml:space="preserve"> </w:t>
      </w:r>
      <w:r w:rsidR="0049437F">
        <w:rPr>
          <w:rFonts w:ascii="Sylfaen" w:hAnsi="Sylfaen" w:cs="Calibri"/>
          <w:color w:val="000000"/>
          <w:lang w:val="ka-GE"/>
        </w:rPr>
        <w:t xml:space="preserve">ღონისძიება </w:t>
      </w:r>
      <w:r w:rsidR="0049437F" w:rsidRPr="0049437F">
        <w:rPr>
          <w:rFonts w:ascii="Sylfaen" w:hAnsi="Sylfaen" w:cs="Calibri"/>
          <w:color w:val="000000"/>
        </w:rPr>
        <w:t>სკოლამდელ დაწესებულებებში</w:t>
      </w:r>
      <w:r w:rsidR="0049437F" w:rsidRPr="0049437F">
        <w:rPr>
          <w:rFonts w:ascii="Sylfaen" w:hAnsi="Sylfaen" w:cs="Calibri"/>
          <w:color w:val="000000"/>
          <w:lang w:val="ka-GE"/>
        </w:rPr>
        <w:t>;</w:t>
      </w:r>
    </w:p>
    <w:p w:rsidR="004A325A" w:rsidRDefault="005F4F77" w:rsidP="003B215B">
      <w:pPr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/>
          <w:b/>
          <w:lang w:val="ka-GE"/>
        </w:rPr>
        <w:t>კულტურ</w:t>
      </w:r>
      <w:r w:rsidR="009A68D4" w:rsidRPr="003B215B">
        <w:rPr>
          <w:rFonts w:ascii="Sylfaen" w:hAnsi="Sylfaen"/>
          <w:b/>
          <w:lang w:val="ka-GE"/>
        </w:rPr>
        <w:t xml:space="preserve">ა, ახალგაზრდობა </w:t>
      </w:r>
      <w:r w:rsidRPr="003B215B">
        <w:rPr>
          <w:rFonts w:ascii="Sylfaen" w:hAnsi="Sylfaen"/>
          <w:b/>
          <w:lang w:val="ka-GE"/>
        </w:rPr>
        <w:t xml:space="preserve"> და სპორტის</w:t>
      </w:r>
      <w:r w:rsidRPr="003B215B">
        <w:rPr>
          <w:rFonts w:ascii="Sylfaen" w:hAnsi="Sylfaen"/>
          <w:lang w:val="ka-GE"/>
        </w:rPr>
        <w:t xml:space="preserve"> </w:t>
      </w:r>
      <w:r w:rsidR="009A68D4" w:rsidRPr="003B215B">
        <w:rPr>
          <w:rFonts w:ascii="Sylfaen" w:hAnsi="Sylfaen"/>
          <w:lang w:val="ka-GE"/>
        </w:rPr>
        <w:t>პრიორიტეტით</w:t>
      </w:r>
      <w:r w:rsidRPr="003B215B">
        <w:rPr>
          <w:rFonts w:ascii="Sylfaen" w:hAnsi="Sylfaen"/>
          <w:lang w:val="ka-GE"/>
        </w:rPr>
        <w:t xml:space="preserve"> </w:t>
      </w:r>
      <w:r w:rsidR="002725FB" w:rsidRPr="003B215B">
        <w:rPr>
          <w:rFonts w:ascii="Sylfaen" w:hAnsi="Sylfaen"/>
          <w:lang w:val="ka-GE"/>
        </w:rPr>
        <w:t xml:space="preserve">გათვალისწინებულია </w:t>
      </w:r>
      <w:r w:rsidR="00C87FA6">
        <w:rPr>
          <w:rFonts w:ascii="Sylfaen" w:hAnsi="Sylfaen"/>
          <w:lang w:val="ka-GE"/>
        </w:rPr>
        <w:t>3503,4</w:t>
      </w:r>
      <w:r w:rsidR="00105A85" w:rsidRPr="003B215B">
        <w:rPr>
          <w:rFonts w:ascii="Sylfaen" w:hAnsi="Sylfaen"/>
          <w:lang w:val="ka-GE"/>
        </w:rPr>
        <w:t xml:space="preserve"> 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="00CC2B03" w:rsidRPr="003B215B">
        <w:rPr>
          <w:rFonts w:ascii="Sylfaen" w:eastAsia="Times New Roman" w:hAnsi="Sylfaen" w:cs="Arial"/>
          <w:bCs/>
          <w:lang w:val="ka-GE" w:eastAsia="ru-RU"/>
        </w:rPr>
        <w:t xml:space="preserve"> (</w:t>
      </w:r>
      <w:r w:rsidR="00CC2B03" w:rsidRPr="003B215B">
        <w:rPr>
          <w:rFonts w:ascii="Sylfaen" w:hAnsi="Sylfaen"/>
          <w:lang w:val="ka-GE"/>
        </w:rPr>
        <w:t>202</w:t>
      </w:r>
      <w:r w:rsidR="00C87FA6">
        <w:rPr>
          <w:rFonts w:ascii="Sylfaen" w:hAnsi="Sylfaen"/>
          <w:lang w:val="ka-GE"/>
        </w:rPr>
        <w:t>2</w:t>
      </w:r>
      <w:r w:rsidR="00CC2B03" w:rsidRPr="003B215B">
        <w:rPr>
          <w:rFonts w:ascii="Sylfaen" w:hAnsi="Sylfaen"/>
          <w:lang w:val="ka-GE"/>
        </w:rPr>
        <w:t xml:space="preserve"> წლის დამტკიცებულ ბიუჯეტთან შედარებით გაზრდილია </w:t>
      </w:r>
      <w:r w:rsidR="00C87FA6">
        <w:rPr>
          <w:rFonts w:ascii="Sylfaen" w:hAnsi="Sylfaen"/>
          <w:lang w:val="ka-GE"/>
        </w:rPr>
        <w:t>13</w:t>
      </w:r>
      <w:r w:rsidR="00CC2B03" w:rsidRPr="003B215B">
        <w:rPr>
          <w:rFonts w:ascii="Sylfaen" w:hAnsi="Sylfaen"/>
          <w:lang w:val="ka-GE"/>
        </w:rPr>
        <w:t xml:space="preserve"> %-ით, დაზუსტებულ ბიუჯეტთან შედარებით შემცირებულია </w:t>
      </w:r>
      <w:r w:rsidR="00C87FA6">
        <w:rPr>
          <w:rFonts w:ascii="Sylfaen" w:hAnsi="Sylfaen"/>
          <w:lang w:val="ka-GE"/>
        </w:rPr>
        <w:t>5</w:t>
      </w:r>
      <w:r w:rsidR="00CC2B03" w:rsidRPr="003B215B">
        <w:rPr>
          <w:rFonts w:ascii="Sylfaen" w:hAnsi="Sylfaen"/>
          <w:lang w:val="ka-GE"/>
        </w:rPr>
        <w:t>6 %-ით)</w:t>
      </w:r>
      <w:r w:rsidR="00E160FC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</w:p>
    <w:p w:rsidR="00BF300E" w:rsidRPr="003B215B" w:rsidRDefault="00927371" w:rsidP="003B215B">
      <w:pPr>
        <w:jc w:val="both"/>
        <w:rPr>
          <w:lang w:val="ka-GE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აქედან სპორტის სფეროს განვითარებაზე </w:t>
      </w:r>
      <w:r w:rsidR="00C87FA6">
        <w:rPr>
          <w:rFonts w:ascii="Sylfaen" w:eastAsia="Times New Roman" w:hAnsi="Sylfaen" w:cs="Arial"/>
          <w:bCs/>
          <w:lang w:val="ka-GE" w:eastAsia="ru-RU"/>
        </w:rPr>
        <w:t>1833,2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 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>მათ შორის</w:t>
      </w:r>
      <w:r w:rsidR="00E160FC" w:rsidRPr="003B215B">
        <w:rPr>
          <w:rFonts w:ascii="Sylfaen" w:eastAsia="Times New Roman" w:hAnsi="Sylfaen" w:cs="Arial"/>
          <w:bCs/>
          <w:lang w:val="ka-GE" w:eastAsia="ru-RU"/>
        </w:rPr>
        <w:t>:</w:t>
      </w:r>
      <w:r w:rsidR="004A22D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105A85" w:rsidRPr="003B215B">
        <w:rPr>
          <w:rFonts w:ascii="Sylfaen" w:eastAsia="Times New Roman" w:hAnsi="Sylfaen" w:cs="Arial"/>
          <w:bCs/>
          <w:lang w:eastAsia="ru-RU"/>
        </w:rPr>
        <w:t>ა(ა)იპ "საგარეჯოს N105 კომპლექსური სასპორტო  სკოლა"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 დაფინანსდება </w:t>
      </w:r>
      <w:r w:rsidR="00C87FA6">
        <w:rPr>
          <w:rFonts w:ascii="Sylfaen" w:eastAsia="Times New Roman" w:hAnsi="Sylfaen" w:cs="Arial"/>
          <w:bCs/>
          <w:lang w:val="ka-GE" w:eastAsia="ru-RU"/>
        </w:rPr>
        <w:t>76,8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  <w:r w:rsidR="00105A85" w:rsidRPr="003B215B">
        <w:rPr>
          <w:rFonts w:ascii="Sylfaen" w:eastAsia="Times New Roman" w:hAnsi="Sylfaen" w:cs="Arial"/>
          <w:bCs/>
          <w:lang w:eastAsia="ru-RU"/>
        </w:rPr>
        <w:t>ა(ა)იპ ,,საგარეჯოს მუნიციპალიტეტის სპორტული გაერთიანება"</w:t>
      </w:r>
      <w:r w:rsidR="00F24C10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C87FA6">
        <w:rPr>
          <w:rFonts w:ascii="Sylfaen" w:eastAsia="Times New Roman" w:hAnsi="Sylfaen" w:cs="Arial"/>
          <w:bCs/>
          <w:lang w:val="ka-GE" w:eastAsia="ru-RU"/>
        </w:rPr>
        <w:t>876,0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5962C9" w:rsidRPr="003B215B">
        <w:rPr>
          <w:rFonts w:ascii="Sylfaen" w:eastAsia="Times New Roman" w:hAnsi="Sylfaen" w:cs="Arial"/>
          <w:bCs/>
          <w:lang w:eastAsia="ru-RU"/>
        </w:rPr>
        <w:t>ა(ა)იპ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 xml:space="preserve"> „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>რაგბის კლუბი ვეფხვები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“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C87FA6">
        <w:rPr>
          <w:rFonts w:ascii="Sylfaen" w:eastAsia="Times New Roman" w:hAnsi="Sylfaen" w:cs="Arial"/>
          <w:bCs/>
          <w:lang w:val="ka-GE" w:eastAsia="ru-RU"/>
        </w:rPr>
        <w:t>374,1</w:t>
      </w:r>
      <w:r w:rsidR="00476360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proofErr w:type="spellStart"/>
      <w:r w:rsidR="005962C9" w:rsidRPr="003B215B">
        <w:rPr>
          <w:rFonts w:ascii="Sylfaen" w:eastAsia="Times New Roman" w:hAnsi="Sylfaen" w:cs="Arial"/>
          <w:bCs/>
          <w:lang w:val="ka-GE" w:eastAsia="ru-RU"/>
        </w:rPr>
        <w:t>შ.პ.ს.“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>საფეხბურთო</w:t>
      </w:r>
      <w:proofErr w:type="spellEnd"/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კლუბი გარეჯი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“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C87FA6">
        <w:rPr>
          <w:rFonts w:ascii="Sylfaen" w:eastAsia="Times New Roman" w:hAnsi="Sylfaen" w:cs="Arial"/>
          <w:bCs/>
          <w:lang w:val="ka-GE" w:eastAsia="ru-RU"/>
        </w:rPr>
        <w:t>316,5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  <w:r w:rsidR="00105A85" w:rsidRPr="003B215B">
        <w:rPr>
          <w:rFonts w:ascii="Sylfaen" w:eastAsia="Times New Roman" w:hAnsi="Sylfaen" w:cs="Arial"/>
          <w:bCs/>
          <w:lang w:eastAsia="ru-RU"/>
        </w:rPr>
        <w:t xml:space="preserve">სპორტული ღონისძიების ხარჯი </w:t>
      </w:r>
      <w:r w:rsidR="00C87FA6">
        <w:rPr>
          <w:rFonts w:ascii="Sylfaen" w:eastAsia="Times New Roman" w:hAnsi="Sylfaen" w:cs="Arial"/>
          <w:bCs/>
          <w:lang w:val="ka-GE" w:eastAsia="ru-RU"/>
        </w:rPr>
        <w:t>100,0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3135DA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BA27E0" w:rsidRPr="003B215B">
        <w:rPr>
          <w:rFonts w:ascii="Sylfaen" w:eastAsia="Times New Roman" w:hAnsi="Sylfaen" w:cs="Arial"/>
          <w:bCs/>
          <w:lang w:val="ka-GE" w:eastAsia="ru-RU"/>
        </w:rPr>
        <w:t xml:space="preserve">გათვალისწინებულია </w:t>
      </w:r>
      <w:r w:rsidR="003135DA" w:rsidRPr="003B215B">
        <w:rPr>
          <w:rFonts w:ascii="Sylfaen" w:eastAsia="Times New Roman" w:hAnsi="Sylfaen" w:cs="Arial"/>
          <w:bCs/>
          <w:lang w:val="ka-GE" w:eastAsia="ru-RU"/>
        </w:rPr>
        <w:t>შემდეგი ღონისძიებები: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>სასკოლო ოლიმპიადის მუნიციპალური ტური</w:t>
      </w:r>
      <w:r w:rsidR="00583922" w:rsidRPr="00455F95">
        <w:rPr>
          <w:rFonts w:ascii="Sylfaen" w:eastAsia="Times New Roman" w:hAnsi="Sylfaen" w:cs="Arial"/>
          <w:bCs/>
          <w:lang w:val="ka-GE" w:eastAsia="ru-RU"/>
        </w:rPr>
        <w:t>,</w:t>
      </w:r>
      <w:r w:rsidR="005962C9" w:rsidRPr="00455F95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>სასკოლო ოლიმპიადაში გამარჯვებული გუნდებისათვის ფორმების შეძენა</w:t>
      </w:r>
      <w:r w:rsidR="00583922" w:rsidRPr="00455F95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>მუნი</w:t>
      </w:r>
      <w:r w:rsidR="003135DA" w:rsidRPr="00455F95">
        <w:rPr>
          <w:rFonts w:ascii="Sylfaen" w:eastAsia="Times New Roman" w:hAnsi="Sylfaen" w:cs="Arial"/>
          <w:bCs/>
          <w:lang w:val="ka-GE" w:eastAsia="ru-RU"/>
        </w:rPr>
        <w:t>ციპალიტეტის თასი მინი ფეხბურთში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 xml:space="preserve"> ორგანიზაციებს შორის</w:t>
      </w:r>
      <w:r w:rsidR="00583922" w:rsidRPr="00455F95">
        <w:rPr>
          <w:rFonts w:ascii="Sylfaen" w:eastAsia="Times New Roman" w:hAnsi="Sylfaen" w:cs="Arial"/>
          <w:bCs/>
          <w:lang w:val="ka-GE" w:eastAsia="ru-RU"/>
        </w:rPr>
        <w:t>,</w:t>
      </w:r>
      <w:r w:rsidR="005962C9" w:rsidRPr="00455F95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>სპორტული ინვენტარის შეძენა სხვადასხვა სპორტული ღონისძიებებისთვის</w:t>
      </w:r>
      <w:r w:rsidR="00583922" w:rsidRPr="00455F95">
        <w:rPr>
          <w:rFonts w:ascii="Sylfaen" w:eastAsia="Times New Roman" w:hAnsi="Sylfaen" w:cs="Arial"/>
          <w:bCs/>
          <w:lang w:val="ka-GE" w:eastAsia="ru-RU"/>
        </w:rPr>
        <w:t>,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4E4B17" w:rsidRPr="00455F95">
        <w:rPr>
          <w:rFonts w:ascii="Sylfaen" w:eastAsia="Times New Roman" w:hAnsi="Sylfaen" w:cs="Arial"/>
          <w:bCs/>
          <w:lang w:val="ka-GE" w:eastAsia="ru-RU"/>
        </w:rPr>
        <w:t>პრიზების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 xml:space="preserve"> შეძენა ფალავნების </w:t>
      </w:r>
      <w:proofErr w:type="spellStart"/>
      <w:r w:rsidR="00E1294C" w:rsidRPr="00455F95">
        <w:rPr>
          <w:rFonts w:ascii="Sylfaen" w:eastAsia="Times New Roman" w:hAnsi="Sylfaen" w:cs="Arial"/>
          <w:bCs/>
          <w:lang w:val="ka-GE" w:eastAsia="ru-RU"/>
        </w:rPr>
        <w:t>დასაჯილდოვებლად</w:t>
      </w:r>
      <w:proofErr w:type="spellEnd"/>
      <w:r w:rsidR="00583922" w:rsidRPr="00455F95">
        <w:rPr>
          <w:rFonts w:ascii="Sylfaen" w:eastAsia="Times New Roman" w:hAnsi="Sylfaen" w:cs="Arial"/>
          <w:bCs/>
          <w:lang w:val="ka-GE" w:eastAsia="ru-RU"/>
        </w:rPr>
        <w:t>,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455F95" w:rsidRPr="00455F95">
        <w:rPr>
          <w:rFonts w:ascii="Sylfaen" w:hAnsi="Sylfaen" w:cs="Calibri"/>
          <w:color w:val="000000"/>
        </w:rPr>
        <w:t>წარმატებული ახალგაზრდა და ვეტერანი სპორტსმენების დაჯილდო</w:t>
      </w:r>
      <w:r w:rsidR="00663BD1">
        <w:rPr>
          <w:rFonts w:ascii="Sylfaen" w:hAnsi="Sylfaen" w:cs="Calibri"/>
          <w:color w:val="000000"/>
          <w:lang w:val="ka-GE"/>
        </w:rPr>
        <w:t>ვ</w:t>
      </w:r>
      <w:r w:rsidR="00455F95" w:rsidRPr="00455F95">
        <w:rPr>
          <w:rFonts w:ascii="Sylfaen" w:hAnsi="Sylfaen" w:cs="Calibri"/>
          <w:color w:val="000000"/>
        </w:rPr>
        <w:t>ება</w:t>
      </w:r>
      <w:r w:rsidR="00455F95" w:rsidRPr="00455F95">
        <w:rPr>
          <w:rFonts w:ascii="Sylfaen" w:hAnsi="Sylfaen" w:cs="Calibri"/>
          <w:color w:val="000000"/>
          <w:lang w:val="ka-GE"/>
        </w:rPr>
        <w:t>,</w:t>
      </w:r>
      <w:r w:rsidR="00663BD1">
        <w:rPr>
          <w:rFonts w:ascii="Sylfaen" w:hAnsi="Sylfaen" w:cs="Calibri"/>
          <w:color w:val="000000"/>
          <w:lang w:val="ka-GE"/>
        </w:rPr>
        <w:t xml:space="preserve"> 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>საგარეჯოელი სპორტსმენების სამივლინებო თანხები საერთაშორისო და ადგილობრივ ღონისძიებებზე</w:t>
      </w:r>
      <w:r w:rsidR="00583922" w:rsidRPr="00455F95">
        <w:rPr>
          <w:rFonts w:ascii="Sylfaen" w:eastAsia="Times New Roman" w:hAnsi="Sylfaen" w:cs="Arial"/>
          <w:bCs/>
          <w:lang w:val="ka-GE" w:eastAsia="ru-RU"/>
        </w:rPr>
        <w:t>,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 xml:space="preserve"> სპორტი ბარიერების გარეშე</w:t>
      </w:r>
      <w:r w:rsidR="00583922" w:rsidRPr="00455F95">
        <w:rPr>
          <w:rFonts w:ascii="Sylfaen" w:eastAsia="Times New Roman" w:hAnsi="Sylfaen" w:cs="Arial"/>
          <w:bCs/>
          <w:lang w:val="ka-GE" w:eastAsia="ru-RU"/>
        </w:rPr>
        <w:t>,</w:t>
      </w:r>
      <w:r w:rsidR="00BA27E0" w:rsidRPr="00455F95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 xml:space="preserve"> გოგა მაისურაძის სახელობის ტურნირი მინი ფეხბურთში</w:t>
      </w:r>
      <w:r w:rsidR="00583922" w:rsidRPr="00455F95">
        <w:rPr>
          <w:rFonts w:ascii="Sylfaen" w:eastAsia="Times New Roman" w:hAnsi="Sylfaen" w:cs="Arial"/>
          <w:bCs/>
          <w:lang w:val="ka-GE" w:eastAsia="ru-RU"/>
        </w:rPr>
        <w:t>,</w:t>
      </w:r>
      <w:r w:rsidR="00F45A85" w:rsidRPr="00455F95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>მუნიციპალიტეტის თასი ფრენბურთში ორგანიზაციებს შორის</w:t>
      </w:r>
      <w:r w:rsidR="00583922" w:rsidRPr="00455F95">
        <w:rPr>
          <w:rFonts w:ascii="Sylfaen" w:eastAsia="Times New Roman" w:hAnsi="Sylfaen" w:cs="Arial"/>
          <w:bCs/>
          <w:lang w:val="ka-GE" w:eastAsia="ru-RU"/>
        </w:rPr>
        <w:t>,</w:t>
      </w:r>
      <w:r w:rsidR="00BA27E0" w:rsidRPr="00455F95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455F95" w:rsidRPr="00455F95">
        <w:rPr>
          <w:rFonts w:ascii="Sylfaen" w:eastAsia="Times New Roman" w:hAnsi="Sylfaen" w:cs="Arial"/>
          <w:bCs/>
          <w:lang w:val="ka-GE" w:eastAsia="ru-RU"/>
        </w:rPr>
        <w:t xml:space="preserve">მუნიციპალიტეტის პირველობა კრივში, 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>სპორტული ფესტივალი ღია ცის ქვეშ</w:t>
      </w:r>
      <w:r w:rsidR="00583922" w:rsidRPr="00455F95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 xml:space="preserve">მუნიციპალიტეტის თასი </w:t>
      </w:r>
      <w:r w:rsidR="00F45A85" w:rsidRPr="00455F95">
        <w:rPr>
          <w:rFonts w:ascii="Sylfaen" w:eastAsia="Times New Roman" w:hAnsi="Sylfaen" w:cs="Arial"/>
          <w:bCs/>
          <w:lang w:val="ka-GE" w:eastAsia="ru-RU"/>
        </w:rPr>
        <w:t>მკლავჭიდ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>ში</w:t>
      </w:r>
      <w:r w:rsidR="00583922" w:rsidRPr="00455F95">
        <w:rPr>
          <w:rFonts w:ascii="Sylfaen" w:eastAsia="Times New Roman" w:hAnsi="Sylfaen" w:cs="Arial"/>
          <w:bCs/>
          <w:lang w:val="ka-GE" w:eastAsia="ru-RU"/>
        </w:rPr>
        <w:t>,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 xml:space="preserve"> სპორტსმენთა ტრანსპორტირებ</w:t>
      </w:r>
      <w:r w:rsidR="00DD4D0E" w:rsidRPr="00455F95">
        <w:rPr>
          <w:rFonts w:ascii="Sylfaen" w:eastAsia="Times New Roman" w:hAnsi="Sylfaen" w:cs="Arial"/>
          <w:bCs/>
          <w:lang w:val="ka-GE" w:eastAsia="ru-RU"/>
        </w:rPr>
        <w:t>ის ხარჯი</w:t>
      </w:r>
      <w:r w:rsidR="00E1294C" w:rsidRPr="00455F95">
        <w:rPr>
          <w:rFonts w:ascii="Sylfaen" w:eastAsia="Times New Roman" w:hAnsi="Sylfaen" w:cs="Arial"/>
          <w:bCs/>
          <w:lang w:val="ka-GE" w:eastAsia="ru-RU"/>
        </w:rPr>
        <w:t>;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3135DA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E4151" w:rsidRPr="003B215B">
        <w:rPr>
          <w:rFonts w:ascii="Sylfaen" w:hAnsi="Sylfaen" w:cs="Sylfaen"/>
        </w:rPr>
        <w:t>სპორტული</w:t>
      </w:r>
      <w:r w:rsidR="00FE4151" w:rsidRPr="003B215B">
        <w:rPr>
          <w:rFonts w:ascii="Arial CYR" w:hAnsi="Arial CYR" w:cs="Arial CYR"/>
        </w:rPr>
        <w:t xml:space="preserve"> </w:t>
      </w:r>
      <w:r w:rsidR="00FE4151" w:rsidRPr="003B215B">
        <w:rPr>
          <w:rFonts w:ascii="Sylfaen" w:hAnsi="Sylfaen" w:cs="Sylfaen"/>
        </w:rPr>
        <w:t>ობიექტების</w:t>
      </w:r>
      <w:r w:rsidR="00FE4151" w:rsidRPr="003B215B">
        <w:rPr>
          <w:rFonts w:ascii="Arial CYR" w:hAnsi="Arial CYR" w:cs="Arial CYR"/>
        </w:rPr>
        <w:t xml:space="preserve"> </w:t>
      </w:r>
      <w:r w:rsidR="00FE4151" w:rsidRPr="003B215B">
        <w:rPr>
          <w:rFonts w:ascii="Sylfaen" w:hAnsi="Sylfaen" w:cs="Sylfaen"/>
        </w:rPr>
        <w:t>აღჭურვა</w:t>
      </w:r>
      <w:r w:rsidR="00FE4151" w:rsidRPr="003B215B">
        <w:rPr>
          <w:rFonts w:ascii="Arial CYR" w:hAnsi="Arial CYR" w:cs="Arial CYR"/>
        </w:rPr>
        <w:t xml:space="preserve">, </w:t>
      </w:r>
      <w:r w:rsidR="00FE4151" w:rsidRPr="003B215B">
        <w:rPr>
          <w:rFonts w:ascii="Sylfaen" w:hAnsi="Sylfaen" w:cs="Sylfaen"/>
        </w:rPr>
        <w:t>რეაბილიტაცია</w:t>
      </w:r>
      <w:r w:rsidR="00FE4151" w:rsidRPr="003B215B">
        <w:rPr>
          <w:rFonts w:ascii="Arial CYR" w:hAnsi="Arial CYR" w:cs="Arial CYR"/>
        </w:rPr>
        <w:t xml:space="preserve">, </w:t>
      </w:r>
      <w:r w:rsidR="00FE4151" w:rsidRPr="003B215B">
        <w:rPr>
          <w:rFonts w:ascii="Sylfaen" w:hAnsi="Sylfaen" w:cs="Sylfaen"/>
        </w:rPr>
        <w:t>მშენებლობა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C87FA6">
        <w:rPr>
          <w:rFonts w:ascii="Sylfaen" w:eastAsia="Times New Roman" w:hAnsi="Sylfaen" w:cs="Arial"/>
          <w:bCs/>
          <w:lang w:val="ka-GE" w:eastAsia="ru-RU"/>
        </w:rPr>
        <w:t>89,7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</w:t>
      </w:r>
      <w:r w:rsidR="001D5AF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C87FA6">
        <w:rPr>
          <w:rFonts w:ascii="Sylfaen" w:eastAsia="Times New Roman" w:hAnsi="Sylfaen" w:cs="Arial"/>
          <w:bCs/>
          <w:lang w:val="ka-GE" w:eastAsia="ru-RU"/>
        </w:rPr>
        <w:t xml:space="preserve">ეს არის </w:t>
      </w:r>
      <w:r w:rsidR="00F45A85" w:rsidRPr="003B215B">
        <w:rPr>
          <w:rFonts w:ascii="Sylfaen" w:hAnsi="Sylfaen" w:cs="Calibri"/>
          <w:color w:val="000000"/>
        </w:rPr>
        <w:t>202</w:t>
      </w:r>
      <w:r w:rsidR="00C87FA6">
        <w:rPr>
          <w:rFonts w:ascii="Sylfaen" w:hAnsi="Sylfaen" w:cs="Calibri"/>
          <w:color w:val="000000"/>
          <w:lang w:val="ka-GE"/>
        </w:rPr>
        <w:t>3</w:t>
      </w:r>
      <w:r w:rsidR="00F45A85" w:rsidRPr="003B215B">
        <w:rPr>
          <w:rFonts w:ascii="Sylfaen" w:hAnsi="Sylfaen" w:cs="Calibri"/>
          <w:color w:val="000000"/>
        </w:rPr>
        <w:t xml:space="preserve"> წელს განსახორციელებელი საპროექტო-სახარჯთაღრიცხვო დოკუმენტაციის შედგენის და </w:t>
      </w:r>
      <w:r w:rsidR="00C87FA6">
        <w:rPr>
          <w:rFonts w:ascii="Sylfaen" w:hAnsi="Sylfaen" w:cs="Calibri"/>
          <w:color w:val="000000"/>
          <w:lang w:val="ka-GE"/>
        </w:rPr>
        <w:t>მონიტორინგ</w:t>
      </w:r>
      <w:r w:rsidR="00F45A85" w:rsidRPr="003B215B">
        <w:rPr>
          <w:rFonts w:ascii="Sylfaen" w:hAnsi="Sylfaen" w:cs="Calibri"/>
          <w:color w:val="000000"/>
        </w:rPr>
        <w:t>ის ხარჯი</w:t>
      </w:r>
      <w:r w:rsidR="00F45A85" w:rsidRPr="003B215B">
        <w:rPr>
          <w:rFonts w:ascii="Sylfaen" w:hAnsi="Sylfaen" w:cs="Calibri"/>
          <w:color w:val="000000"/>
          <w:lang w:val="ka-GE"/>
        </w:rPr>
        <w:t xml:space="preserve">. </w:t>
      </w:r>
    </w:p>
    <w:p w:rsidR="008E6C65" w:rsidRDefault="00927371" w:rsidP="003B215B">
      <w:pPr>
        <w:spacing w:line="360" w:lineRule="auto"/>
        <w:jc w:val="both"/>
        <w:rPr>
          <w:rFonts w:ascii="Sylfaen" w:hAnsi="Sylfaen" w:cs="Sylfaen"/>
          <w:color w:val="000000"/>
          <w:sz w:val="18"/>
          <w:szCs w:val="18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კულტურის სფეროს განვითარებაზე </w:t>
      </w:r>
      <w:r w:rsidR="00C87FA6">
        <w:rPr>
          <w:rFonts w:ascii="Sylfaen" w:eastAsia="Times New Roman" w:hAnsi="Sylfaen" w:cs="Arial"/>
          <w:bCs/>
          <w:lang w:val="ka-GE" w:eastAsia="ru-RU"/>
        </w:rPr>
        <w:t>1516,5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ათასი ლარი, მათ შორის; </w:t>
      </w:r>
      <w:r w:rsidR="00105A85" w:rsidRPr="003B215B">
        <w:rPr>
          <w:rFonts w:ascii="Sylfaen" w:eastAsia="Times New Roman" w:hAnsi="Sylfaen" w:cs="Arial"/>
          <w:bCs/>
          <w:lang w:eastAsia="ru-RU"/>
        </w:rPr>
        <w:t>ა(ა)იპ "ბურჯანაძის სახელობის სამუსიკო სკოლა"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C87FA6">
        <w:rPr>
          <w:rFonts w:ascii="Sylfaen" w:eastAsia="Times New Roman" w:hAnsi="Sylfaen" w:cs="Arial"/>
          <w:bCs/>
          <w:lang w:val="ka-GE" w:eastAsia="ru-RU"/>
        </w:rPr>
        <w:t>249,8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="00BA27E0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BF6380" w:rsidRPr="003B215B">
        <w:rPr>
          <w:rFonts w:ascii="Sylfaen" w:eastAsia="Times New Roman" w:hAnsi="Sylfaen" w:cs="Arial"/>
          <w:bCs/>
          <w:lang w:eastAsia="ru-RU"/>
        </w:rPr>
        <w:t>ა(ა)იპ "კულტურის ობიექტების გაერთიანება"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C87FA6">
        <w:rPr>
          <w:rFonts w:ascii="Sylfaen" w:eastAsia="Times New Roman" w:hAnsi="Sylfaen" w:cs="Arial"/>
          <w:bCs/>
          <w:lang w:val="ka-GE" w:eastAsia="ru-RU"/>
        </w:rPr>
        <w:t>947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>,7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BF6380"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="00BA27E0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E4151" w:rsidRPr="003B215B">
        <w:rPr>
          <w:rFonts w:ascii="Sylfaen" w:hAnsi="Sylfaen" w:cs="Arial CYR"/>
          <w:color w:val="000000"/>
        </w:rPr>
        <w:t>კულტურის ობიექტების აღჭურვა,რეაბილიტაცია, მშენებლობა</w:t>
      </w:r>
      <w:r w:rsidR="00FE4151" w:rsidRPr="003B215B">
        <w:rPr>
          <w:rFonts w:ascii="Sylfaen" w:hAnsi="Sylfaen" w:cs="Arial CYR"/>
          <w:color w:val="000000"/>
          <w:lang w:val="ka-GE"/>
        </w:rPr>
        <w:t xml:space="preserve"> </w:t>
      </w:r>
      <w:r w:rsidR="00C87FA6">
        <w:rPr>
          <w:rFonts w:ascii="Sylfaen" w:hAnsi="Sylfaen" w:cs="Arial CYR"/>
          <w:color w:val="000000"/>
          <w:lang w:val="ka-GE"/>
        </w:rPr>
        <w:t>177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FE4151" w:rsidRPr="003B215B">
        <w:rPr>
          <w:rFonts w:ascii="Sylfaen" w:hAnsi="Sylfaen" w:cs="Arial CYR"/>
          <w:color w:val="000000"/>
          <w:lang w:val="ka-GE"/>
        </w:rPr>
        <w:t xml:space="preserve"> ათასი ლარი</w:t>
      </w:r>
      <w:r w:rsidR="00BA27E0" w:rsidRPr="003B215B">
        <w:rPr>
          <w:rFonts w:ascii="Sylfaen" w:hAnsi="Sylfaen" w:cs="Arial CYR"/>
          <w:color w:val="000000"/>
          <w:lang w:val="ka-GE"/>
        </w:rPr>
        <w:t>,</w:t>
      </w:r>
      <w:r w:rsidR="0099517E" w:rsidRPr="003B215B">
        <w:rPr>
          <w:rFonts w:ascii="Sylfaen" w:hAnsi="Sylfaen" w:cs="Arial CYR"/>
          <w:color w:val="000000"/>
          <w:lang w:val="ka-GE"/>
        </w:rPr>
        <w:t xml:space="preserve"> </w:t>
      </w:r>
      <w:r w:rsidR="00C6543E">
        <w:rPr>
          <w:rFonts w:ascii="Sylfaen" w:hAnsi="Sylfaen" w:cs="Arial CYR"/>
          <w:color w:val="000000"/>
          <w:lang w:val="ka-GE"/>
        </w:rPr>
        <w:t xml:space="preserve">აქედან 50,0 ათასი ლარი გათვალისწინებულია </w:t>
      </w:r>
      <w:r w:rsidR="00C6543E" w:rsidRPr="00C6543E">
        <w:rPr>
          <w:rFonts w:ascii="Sylfaen" w:hAnsi="Sylfaen" w:cs="Sylfaen"/>
          <w:color w:val="000000"/>
          <w:lang w:val="ka-GE"/>
        </w:rPr>
        <w:t xml:space="preserve">კულტურული მემკვიდრეობის ძეგლების </w:t>
      </w:r>
      <w:proofErr w:type="spellStart"/>
      <w:r w:rsidR="00C6543E" w:rsidRPr="00C6543E">
        <w:rPr>
          <w:rFonts w:ascii="Sylfaen" w:hAnsi="Sylfaen" w:cs="Sylfaen"/>
          <w:color w:val="000000"/>
          <w:lang w:val="ka-GE"/>
        </w:rPr>
        <w:t>სარეაბილიატაციო</w:t>
      </w:r>
      <w:proofErr w:type="spellEnd"/>
      <w:r w:rsidR="00C6543E" w:rsidRPr="00C6543E">
        <w:rPr>
          <w:rFonts w:ascii="Sylfaen" w:hAnsi="Sylfaen" w:cs="Sylfaen"/>
          <w:color w:val="000000"/>
          <w:lang w:val="ka-GE"/>
        </w:rPr>
        <w:t xml:space="preserve">  სამუშაოების პროექტების შესყიდვ</w:t>
      </w:r>
      <w:r w:rsidR="00C6543E">
        <w:rPr>
          <w:rFonts w:ascii="Sylfaen" w:hAnsi="Sylfaen" w:cs="Sylfaen"/>
          <w:color w:val="000000"/>
          <w:lang w:val="ka-GE"/>
        </w:rPr>
        <w:t>ისათვის,</w:t>
      </w:r>
      <w:r w:rsidR="00B26A63">
        <w:rPr>
          <w:rFonts w:ascii="Sylfaen" w:hAnsi="Sylfaen" w:cs="Sylfaen"/>
          <w:color w:val="000000"/>
          <w:lang w:val="ka-GE"/>
        </w:rPr>
        <w:t xml:space="preserve"> </w:t>
      </w:r>
      <w:r w:rsidR="00C6543E" w:rsidRPr="00C6543E">
        <w:rPr>
          <w:rFonts w:ascii="Sylfaen" w:hAnsi="Sylfaen" w:cs="Sylfaen"/>
          <w:color w:val="000000"/>
        </w:rPr>
        <w:t>მუ</w:t>
      </w:r>
      <w:r w:rsidR="00C6543E">
        <w:rPr>
          <w:rFonts w:ascii="Sylfaen" w:hAnsi="Sylfaen" w:cs="Sylfaen"/>
          <w:color w:val="000000"/>
          <w:lang w:val="ka-GE"/>
        </w:rPr>
        <w:t>ნი</w:t>
      </w:r>
      <w:r w:rsidR="00C6543E" w:rsidRPr="00C6543E">
        <w:rPr>
          <w:rFonts w:ascii="Sylfaen" w:hAnsi="Sylfaen" w:cs="Sylfaen"/>
          <w:color w:val="000000"/>
        </w:rPr>
        <w:t>ციპალიტეტის</w:t>
      </w:r>
      <w:r w:rsidR="00C6543E" w:rsidRPr="00C6543E">
        <w:rPr>
          <w:rFonts w:ascii="Calibri" w:hAnsi="Calibri" w:cs="Calibri"/>
          <w:color w:val="000000"/>
        </w:rPr>
        <w:t xml:space="preserve"> </w:t>
      </w:r>
      <w:r w:rsidR="00C6543E" w:rsidRPr="00C6543E">
        <w:rPr>
          <w:rFonts w:ascii="Sylfaen" w:hAnsi="Sylfaen" w:cs="Sylfaen"/>
          <w:color w:val="000000"/>
        </w:rPr>
        <w:t>ტურისტული</w:t>
      </w:r>
      <w:r w:rsidR="00C6543E" w:rsidRPr="00C6543E">
        <w:rPr>
          <w:rFonts w:ascii="Calibri" w:hAnsi="Calibri" w:cs="Calibri"/>
          <w:color w:val="000000"/>
        </w:rPr>
        <w:t xml:space="preserve"> </w:t>
      </w:r>
      <w:r w:rsidR="00C6543E" w:rsidRPr="00C6543E">
        <w:rPr>
          <w:rFonts w:ascii="Sylfaen" w:hAnsi="Sylfaen" w:cs="Sylfaen"/>
          <w:color w:val="000000"/>
        </w:rPr>
        <w:t>ბაზრის</w:t>
      </w:r>
      <w:r w:rsidR="00C6543E" w:rsidRPr="00C6543E">
        <w:rPr>
          <w:rFonts w:ascii="Calibri" w:hAnsi="Calibri" w:cs="Calibri"/>
          <w:color w:val="000000"/>
        </w:rPr>
        <w:t xml:space="preserve"> </w:t>
      </w:r>
      <w:r w:rsidR="00C6543E" w:rsidRPr="00C6543E">
        <w:rPr>
          <w:rFonts w:ascii="Sylfaen" w:hAnsi="Sylfaen" w:cs="Sylfaen"/>
          <w:color w:val="000000"/>
        </w:rPr>
        <w:t>ცნობადობის</w:t>
      </w:r>
      <w:r w:rsidR="00C6543E" w:rsidRPr="00C6543E">
        <w:rPr>
          <w:rFonts w:ascii="Calibri" w:hAnsi="Calibri" w:cs="Calibri"/>
          <w:color w:val="000000"/>
        </w:rPr>
        <w:t xml:space="preserve"> </w:t>
      </w:r>
      <w:r w:rsidR="00C6543E" w:rsidRPr="00C6543E">
        <w:rPr>
          <w:rFonts w:ascii="Sylfaen" w:hAnsi="Sylfaen" w:cs="Sylfaen"/>
          <w:color w:val="000000"/>
        </w:rPr>
        <w:t>და</w:t>
      </w:r>
      <w:r w:rsidR="00C6543E" w:rsidRPr="00C6543E">
        <w:rPr>
          <w:rFonts w:ascii="Calibri" w:hAnsi="Calibri" w:cs="Calibri"/>
          <w:color w:val="000000"/>
        </w:rPr>
        <w:t xml:space="preserve"> </w:t>
      </w:r>
      <w:r w:rsidR="00C6543E" w:rsidRPr="00C6543E">
        <w:rPr>
          <w:rFonts w:ascii="Sylfaen" w:hAnsi="Sylfaen" w:cs="Sylfaen"/>
          <w:color w:val="000000"/>
        </w:rPr>
        <w:t>ტურისტების</w:t>
      </w:r>
      <w:r w:rsidR="00C6543E" w:rsidRPr="00C6543E">
        <w:rPr>
          <w:rFonts w:ascii="Calibri" w:hAnsi="Calibri" w:cs="Calibri"/>
          <w:color w:val="000000"/>
        </w:rPr>
        <w:t xml:space="preserve"> </w:t>
      </w:r>
      <w:r w:rsidR="00C6543E" w:rsidRPr="00C6543E">
        <w:rPr>
          <w:rFonts w:ascii="Sylfaen" w:hAnsi="Sylfaen" w:cs="Sylfaen"/>
          <w:color w:val="000000"/>
        </w:rPr>
        <w:t>რაოდენობის</w:t>
      </w:r>
      <w:r w:rsidR="00C6543E" w:rsidRPr="00C6543E">
        <w:rPr>
          <w:rFonts w:ascii="Calibri" w:hAnsi="Calibri" w:cs="Calibri"/>
          <w:color w:val="000000"/>
        </w:rPr>
        <w:t xml:space="preserve"> </w:t>
      </w:r>
      <w:r w:rsidR="00C6543E" w:rsidRPr="00C6543E">
        <w:rPr>
          <w:rFonts w:ascii="Sylfaen" w:hAnsi="Sylfaen" w:cs="Sylfaen"/>
          <w:color w:val="000000"/>
        </w:rPr>
        <w:t>ზრდის</w:t>
      </w:r>
      <w:r w:rsidR="00C6543E" w:rsidRPr="00C6543E">
        <w:rPr>
          <w:rFonts w:ascii="Calibri" w:hAnsi="Calibri" w:cs="Calibri"/>
          <w:color w:val="000000"/>
        </w:rPr>
        <w:t xml:space="preserve"> </w:t>
      </w:r>
      <w:r w:rsidR="00C6543E" w:rsidRPr="00C6543E">
        <w:rPr>
          <w:rFonts w:ascii="Sylfaen" w:hAnsi="Sylfaen" w:cs="Sylfaen"/>
          <w:color w:val="000000"/>
        </w:rPr>
        <w:t>თვ</w:t>
      </w:r>
      <w:r w:rsidR="00C6543E">
        <w:rPr>
          <w:rFonts w:ascii="Sylfaen" w:hAnsi="Sylfaen" w:cs="Sylfaen"/>
          <w:color w:val="000000"/>
          <w:lang w:val="ka-GE"/>
        </w:rPr>
        <w:t>ა</w:t>
      </w:r>
      <w:r w:rsidR="00C6543E">
        <w:rPr>
          <w:rFonts w:ascii="Sylfaen" w:hAnsi="Sylfaen" w:cs="Sylfaen"/>
          <w:color w:val="000000"/>
        </w:rPr>
        <w:t>ლ</w:t>
      </w:r>
      <w:r w:rsidR="00C6543E" w:rsidRPr="00C6543E">
        <w:rPr>
          <w:rFonts w:ascii="Sylfaen" w:hAnsi="Sylfaen" w:cs="Sylfaen"/>
          <w:color w:val="000000"/>
        </w:rPr>
        <w:t>საზრისით</w:t>
      </w:r>
      <w:r w:rsidR="00C6543E" w:rsidRPr="00C6543E">
        <w:rPr>
          <w:rFonts w:ascii="Calibri" w:hAnsi="Calibri" w:cs="Calibri"/>
          <w:color w:val="000000"/>
        </w:rPr>
        <w:t xml:space="preserve">  </w:t>
      </w:r>
      <w:r w:rsidR="00C6543E" w:rsidRPr="00C6543E">
        <w:rPr>
          <w:rFonts w:ascii="Calibri" w:hAnsi="Calibri" w:cs="Calibri"/>
          <w:color w:val="000000"/>
          <w:lang w:val="ka-GE"/>
        </w:rPr>
        <w:t xml:space="preserve">სხვადასხვა </w:t>
      </w:r>
      <w:r w:rsidR="00C6543E" w:rsidRPr="00C6543E">
        <w:rPr>
          <w:rFonts w:ascii="Sylfaen" w:hAnsi="Sylfaen" w:cs="Sylfaen"/>
          <w:color w:val="000000"/>
        </w:rPr>
        <w:t>ტურისტულ</w:t>
      </w:r>
      <w:r w:rsidR="00C6543E" w:rsidRPr="00C6543E">
        <w:rPr>
          <w:rFonts w:ascii="Calibri" w:hAnsi="Calibri" w:cs="Calibri"/>
          <w:color w:val="000000"/>
        </w:rPr>
        <w:t xml:space="preserve"> </w:t>
      </w:r>
      <w:r w:rsidR="00C6543E" w:rsidRPr="00C6543E">
        <w:rPr>
          <w:rFonts w:ascii="Sylfaen" w:hAnsi="Sylfaen" w:cs="Sylfaen"/>
          <w:color w:val="000000"/>
        </w:rPr>
        <w:t>ღონისძიებებ</w:t>
      </w:r>
      <w:r w:rsidR="00C6543E">
        <w:rPr>
          <w:rFonts w:ascii="Sylfaen" w:hAnsi="Sylfaen" w:cs="Sylfaen"/>
          <w:color w:val="000000"/>
          <w:lang w:val="ka-GE"/>
        </w:rPr>
        <w:t xml:space="preserve">ის </w:t>
      </w:r>
      <w:r w:rsidR="00C6543E" w:rsidRPr="00C6543E">
        <w:rPr>
          <w:rFonts w:ascii="Calibri" w:hAnsi="Calibri" w:cs="Calibri"/>
          <w:color w:val="000000"/>
        </w:rPr>
        <w:t xml:space="preserve"> </w:t>
      </w:r>
      <w:r w:rsidR="00C6543E" w:rsidRPr="004A325A">
        <w:rPr>
          <w:rFonts w:ascii="Sylfaen" w:hAnsi="Sylfaen" w:cs="Calibri"/>
          <w:color w:val="000000"/>
          <w:lang w:val="ka-GE"/>
        </w:rPr>
        <w:t>განსახორციელებლად</w:t>
      </w:r>
      <w:r w:rsidR="00C6543E" w:rsidRPr="004A325A">
        <w:rPr>
          <w:rFonts w:ascii="Sylfaen" w:hAnsi="Sylfaen" w:cs="Calibri"/>
          <w:color w:val="000000"/>
        </w:rPr>
        <w:t xml:space="preserve"> </w:t>
      </w:r>
      <w:r w:rsidR="00C6543E" w:rsidRPr="004A325A">
        <w:rPr>
          <w:rFonts w:ascii="Sylfaen" w:hAnsi="Sylfaen" w:cs="Sylfaen"/>
          <w:color w:val="000000"/>
        </w:rPr>
        <w:t>გამოყოფილია</w:t>
      </w:r>
      <w:r w:rsidR="00C6543E" w:rsidRPr="004A325A">
        <w:rPr>
          <w:rFonts w:ascii="Sylfaen" w:hAnsi="Sylfaen" w:cs="Calibri"/>
          <w:color w:val="000000"/>
        </w:rPr>
        <w:t xml:space="preserve"> </w:t>
      </w:r>
      <w:r w:rsidR="00C6543E" w:rsidRPr="004A325A">
        <w:rPr>
          <w:rFonts w:ascii="Sylfaen" w:hAnsi="Sylfaen" w:cs="Calibri"/>
          <w:color w:val="000000"/>
          <w:lang w:val="ka-GE"/>
        </w:rPr>
        <w:t>127,0</w:t>
      </w:r>
      <w:r w:rsidR="00C6543E" w:rsidRPr="004A325A">
        <w:rPr>
          <w:rFonts w:ascii="Sylfaen" w:hAnsi="Sylfaen" w:cs="Calibri"/>
          <w:color w:val="000000"/>
        </w:rPr>
        <w:t xml:space="preserve"> </w:t>
      </w:r>
      <w:r w:rsidR="00C6543E" w:rsidRPr="004A325A">
        <w:rPr>
          <w:rFonts w:ascii="Sylfaen" w:hAnsi="Sylfaen" w:cs="Sylfaen"/>
          <w:color w:val="000000"/>
        </w:rPr>
        <w:t>ათასი</w:t>
      </w:r>
      <w:r w:rsidR="00C6543E" w:rsidRPr="004A325A">
        <w:rPr>
          <w:rFonts w:ascii="Sylfaen" w:hAnsi="Sylfaen" w:cs="Calibri"/>
          <w:color w:val="000000"/>
        </w:rPr>
        <w:t xml:space="preserve"> </w:t>
      </w:r>
      <w:r w:rsidR="00C6543E" w:rsidRPr="004A325A">
        <w:rPr>
          <w:rFonts w:ascii="Sylfaen" w:hAnsi="Sylfaen" w:cs="Sylfaen"/>
          <w:color w:val="000000"/>
        </w:rPr>
        <w:t>ლარი</w:t>
      </w:r>
      <w:r w:rsidR="00C6543E" w:rsidRPr="004A325A">
        <w:rPr>
          <w:rFonts w:ascii="Sylfaen" w:hAnsi="Sylfaen" w:cs="Calibri"/>
          <w:color w:val="000000"/>
        </w:rPr>
        <w:t>;</w:t>
      </w:r>
      <w:r w:rsidR="00C6543E">
        <w:rPr>
          <w:rFonts w:ascii="Calibri" w:hAnsi="Calibri" w:cs="Calibri"/>
          <w:color w:val="000000"/>
        </w:rPr>
        <w:t xml:space="preserve"> </w:t>
      </w:r>
      <w:r w:rsidR="00FE4151" w:rsidRPr="003B215B">
        <w:rPr>
          <w:rFonts w:ascii="Sylfaen" w:hAnsi="Sylfaen" w:cs="Arial CYR"/>
          <w:color w:val="000000"/>
        </w:rPr>
        <w:t>კულტურული ღონისძიებები</w:t>
      </w:r>
      <w:r w:rsidR="00FE4151" w:rsidRPr="003B215B">
        <w:rPr>
          <w:rFonts w:ascii="Sylfaen" w:hAnsi="Sylfaen" w:cs="Arial CYR"/>
          <w:color w:val="000000"/>
          <w:lang w:val="ka-GE"/>
        </w:rPr>
        <w:t xml:space="preserve"> </w:t>
      </w:r>
      <w:r w:rsidR="00B26A63">
        <w:rPr>
          <w:rFonts w:ascii="Sylfaen" w:hAnsi="Sylfaen" w:cs="Arial CYR"/>
          <w:color w:val="000000"/>
          <w:lang w:val="ka-GE"/>
        </w:rPr>
        <w:t>142,0</w:t>
      </w:r>
      <w:r w:rsidR="00FE4151" w:rsidRPr="003B215B">
        <w:rPr>
          <w:rFonts w:ascii="Sylfaen" w:hAnsi="Sylfaen" w:cs="Arial CYR"/>
          <w:color w:val="000000"/>
          <w:lang w:val="ka-GE"/>
        </w:rPr>
        <w:t xml:space="preserve"> ათასი ლარი, </w:t>
      </w:r>
      <w:r w:rsidR="00BA27E0" w:rsidRPr="003B215B">
        <w:rPr>
          <w:rFonts w:ascii="Sylfaen" w:hAnsi="Sylfaen" w:cs="Arial CYR"/>
          <w:color w:val="000000"/>
          <w:lang w:val="ka-GE"/>
        </w:rPr>
        <w:t>გა</w:t>
      </w:r>
      <w:r w:rsidR="00FB78C5">
        <w:rPr>
          <w:rFonts w:ascii="Sylfaen" w:hAnsi="Sylfaen" w:cs="Arial CYR"/>
          <w:color w:val="000000"/>
          <w:lang w:val="ka-GE"/>
        </w:rPr>
        <w:t>ნხორციელდება</w:t>
      </w:r>
      <w:r w:rsidR="00BA27E0" w:rsidRPr="003B215B">
        <w:rPr>
          <w:rFonts w:ascii="Sylfaen" w:hAnsi="Sylfaen" w:cs="Arial CYR"/>
          <w:color w:val="000000"/>
          <w:lang w:val="ka-GE"/>
        </w:rPr>
        <w:t xml:space="preserve"> </w:t>
      </w:r>
      <w:r w:rsidR="009B0153" w:rsidRPr="003B215B">
        <w:rPr>
          <w:rFonts w:ascii="Sylfaen" w:hAnsi="Sylfaen" w:cs="Sylfaen"/>
          <w:color w:val="000000"/>
          <w:lang w:val="ka-GE"/>
        </w:rPr>
        <w:t>შემდეგ</w:t>
      </w:r>
      <w:r w:rsidR="00FB78C5">
        <w:rPr>
          <w:rFonts w:ascii="Sylfaen" w:hAnsi="Sylfaen" w:cs="Sylfaen"/>
          <w:color w:val="000000"/>
          <w:lang w:val="ka-GE"/>
        </w:rPr>
        <w:t>ი</w:t>
      </w:r>
      <w:r w:rsidR="009B0153" w:rsidRPr="003B215B">
        <w:rPr>
          <w:rFonts w:ascii="Sylfaen" w:hAnsi="Sylfaen" w:cs="Sylfaen"/>
          <w:color w:val="000000"/>
          <w:lang w:val="ka-GE"/>
        </w:rPr>
        <w:t xml:space="preserve"> ღონისძიებებ</w:t>
      </w:r>
      <w:r w:rsidR="00FB78C5">
        <w:rPr>
          <w:rFonts w:ascii="Sylfaen" w:hAnsi="Sylfaen" w:cs="Sylfaen"/>
          <w:color w:val="000000"/>
          <w:lang w:val="ka-GE"/>
        </w:rPr>
        <w:t>ი</w:t>
      </w:r>
      <w:r w:rsidR="00692D85" w:rsidRPr="003B215B">
        <w:rPr>
          <w:rFonts w:ascii="Sylfaen" w:hAnsi="Sylfaen" w:cs="Sylfaen"/>
          <w:color w:val="000000"/>
          <w:lang w:val="ka-GE"/>
        </w:rPr>
        <w:t>: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სახალხო დღესასწაული „გარეჯობა“, საახალწლო ღონისძიებები, ფოტოკონკურსი (მოყვარულები)</w:t>
      </w:r>
      <w:r w:rsidR="005D50EE" w:rsidRPr="005D50EE">
        <w:rPr>
          <w:rFonts w:ascii="Sylfaen" w:hAnsi="Sylfaen" w:cs="Sylfaen"/>
          <w:color w:val="000000"/>
          <w:lang w:val="en-US"/>
        </w:rPr>
        <w:t>,</w:t>
      </w:r>
      <w:r w:rsidR="00663BD1">
        <w:rPr>
          <w:rFonts w:ascii="Sylfaen" w:hAnsi="Sylfaen" w:cs="Sylfaen"/>
          <w:color w:val="000000"/>
          <w:lang w:val="ka-GE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„საგარეჯოს ფესტივალი“</w:t>
      </w:r>
      <w:r w:rsidR="005D50EE" w:rsidRPr="005D50EE">
        <w:rPr>
          <w:rFonts w:ascii="Sylfaen" w:hAnsi="Sylfaen" w:cs="Sylfaen"/>
          <w:color w:val="000000"/>
          <w:lang w:val="en-US"/>
        </w:rPr>
        <w:t xml:space="preserve">, </w:t>
      </w:r>
      <w:r w:rsidR="005D50EE" w:rsidRPr="005D50EE">
        <w:rPr>
          <w:rFonts w:ascii="Sylfaen" w:hAnsi="Sylfaen" w:cs="Sylfaen"/>
          <w:color w:val="000000"/>
        </w:rPr>
        <w:t>პროექტი „მემკვიდრეობა“</w:t>
      </w:r>
      <w:r w:rsidR="005D50EE" w:rsidRPr="005D50EE">
        <w:rPr>
          <w:rFonts w:ascii="Sylfaen" w:hAnsi="Sylfaen" w:cs="Sylfaen"/>
          <w:color w:val="000000"/>
          <w:lang w:val="en-US"/>
        </w:rPr>
        <w:t xml:space="preserve">, </w:t>
      </w:r>
      <w:r w:rsidR="008E6C65">
        <w:rPr>
          <w:rFonts w:ascii="Sylfaen" w:hAnsi="Sylfaen" w:cs="Sylfaen"/>
          <w:color w:val="000000"/>
          <w:lang w:val="ka-GE"/>
        </w:rPr>
        <w:t xml:space="preserve">                       </w:t>
      </w:r>
      <w:r w:rsidR="005D50EE" w:rsidRPr="005D50EE">
        <w:rPr>
          <w:rFonts w:ascii="Sylfaen" w:hAnsi="Sylfaen" w:cs="Calibri"/>
          <w:color w:val="000000"/>
        </w:rPr>
        <w:t>ქართული სიმღერის კონკურს-ფესტივალი ,,სხვა საქართველო სად არის"</w:t>
      </w:r>
      <w:r w:rsidR="005D50EE" w:rsidRPr="005D50EE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Sylfaen"/>
          <w:color w:val="000000"/>
        </w:rPr>
        <w:t xml:space="preserve"> </w:t>
      </w:r>
      <w:r w:rsidR="005D50EE" w:rsidRPr="005D50EE">
        <w:rPr>
          <w:rFonts w:ascii="Sylfaen" w:hAnsi="Sylfaen" w:cs="Calibri"/>
          <w:color w:val="000000"/>
        </w:rPr>
        <w:t>ქართული ბენდის კონცერტი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მასწავლებლის საერთაშორისო დღე</w:t>
      </w:r>
      <w:r w:rsidR="005D50EE" w:rsidRPr="005D50EE">
        <w:rPr>
          <w:rFonts w:ascii="Sylfaen" w:hAnsi="Sylfaen" w:cs="Calibri"/>
          <w:color w:val="000000"/>
          <w:lang w:val="en-US"/>
        </w:rPr>
        <w:t xml:space="preserve">, </w:t>
      </w:r>
      <w:r w:rsidR="005D50EE" w:rsidRPr="005D50EE">
        <w:rPr>
          <w:rFonts w:ascii="Sylfaen" w:hAnsi="Sylfaen" w:cs="Sylfaen"/>
          <w:color w:val="000000"/>
          <w:lang w:val="ka-GE"/>
        </w:rPr>
        <w:t>კ</w:t>
      </w:r>
      <w:r w:rsidR="005D50EE" w:rsidRPr="005D50EE">
        <w:rPr>
          <w:rFonts w:ascii="Sylfaen" w:hAnsi="Sylfaen" w:cs="Sylfaen"/>
          <w:color w:val="000000"/>
        </w:rPr>
        <w:t xml:space="preserve">ულტურის სფეროში მოღვაწე ადამიანების  </w:t>
      </w:r>
      <w:r w:rsidR="00663BD1">
        <w:rPr>
          <w:rFonts w:ascii="Sylfaen" w:hAnsi="Sylfaen" w:cs="Sylfaen"/>
          <w:color w:val="000000"/>
        </w:rPr>
        <w:t>წახალისება</w:t>
      </w:r>
      <w:r w:rsidR="00663BD1">
        <w:rPr>
          <w:rFonts w:ascii="Sylfaen" w:hAnsi="Sylfaen" w:cs="Sylfaen"/>
          <w:color w:val="000000"/>
          <w:lang w:val="ka-GE"/>
        </w:rPr>
        <w:t>,</w:t>
      </w:r>
      <w:r w:rsidR="005D50EE" w:rsidRPr="005D50EE">
        <w:rPr>
          <w:rFonts w:ascii="Sylfaen" w:hAnsi="Sylfaen" w:cs="Sylfaen"/>
          <w:color w:val="000000"/>
        </w:rPr>
        <w:t xml:space="preserve"> </w:t>
      </w:r>
      <w:r w:rsidR="005D50EE" w:rsidRPr="005D50EE">
        <w:rPr>
          <w:rFonts w:ascii="Sylfaen" w:hAnsi="Sylfaen" w:cs="Calibri"/>
          <w:color w:val="000000"/>
        </w:rPr>
        <w:t xml:space="preserve">ლიტერატურული კონკურსი </w:t>
      </w:r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r w:rsidR="005D50EE" w:rsidRPr="005D50EE">
        <w:rPr>
          <w:rFonts w:ascii="Sylfaen" w:hAnsi="Sylfaen" w:cs="Calibri"/>
          <w:color w:val="000000"/>
        </w:rPr>
        <w:t>თემა რევაზ ინანიშვილის შემოქმედება და ბიოგრაფია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გამოფენა სახვით და გამოყენებით ხელოვნებაში</w:t>
      </w:r>
      <w:r w:rsidR="005D50EE" w:rsidRPr="005D50EE">
        <w:rPr>
          <w:rFonts w:ascii="Sylfaen" w:hAnsi="Sylfaen" w:cs="Calibri"/>
          <w:color w:val="000000"/>
          <w:lang w:val="en-US"/>
        </w:rPr>
        <w:t xml:space="preserve">,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თელავის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კლასიკური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მუსიკის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lastRenderedPageBreak/>
        <w:t>ფესტივალი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„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აღდგომიდან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ამაღლებამდე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>“ (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თანადაფინანსება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), </w:t>
      </w:r>
      <w:r w:rsidR="005D50EE" w:rsidRPr="005D50EE">
        <w:rPr>
          <w:rFonts w:ascii="Sylfaen" w:hAnsi="Sylfaen" w:cs="Sylfaen"/>
          <w:color w:val="000000"/>
        </w:rPr>
        <w:t xml:space="preserve">კულტურის სფეროში მოღვაწე ადამიანების, კულტურულ ღონისძიებებში მონაწილეობის მიზნით ტრანსპორტირებით </w:t>
      </w:r>
      <w:r w:rsidR="00663BD1">
        <w:rPr>
          <w:rFonts w:ascii="Sylfaen" w:hAnsi="Sylfaen" w:cs="Sylfaen"/>
          <w:color w:val="000000"/>
        </w:rPr>
        <w:t>უზრუნველყოფა</w:t>
      </w:r>
      <w:r w:rsidR="005D50EE" w:rsidRPr="005D50EE">
        <w:rPr>
          <w:rFonts w:ascii="Sylfaen" w:hAnsi="Sylfaen" w:cs="Sylfaen"/>
          <w:color w:val="000000"/>
        </w:rPr>
        <w:t>.</w:t>
      </w:r>
      <w:r w:rsidR="005D50EE" w:rsidRPr="00E77367">
        <w:rPr>
          <w:rFonts w:ascii="Sylfaen" w:hAnsi="Sylfaen" w:cs="Sylfaen"/>
          <w:color w:val="000000"/>
          <w:sz w:val="18"/>
          <w:szCs w:val="18"/>
        </w:rPr>
        <w:t xml:space="preserve"> </w:t>
      </w:r>
    </w:p>
    <w:p w:rsidR="008E6C65" w:rsidRDefault="00FE4151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 w:cs="Sylfaen"/>
          <w:bCs/>
        </w:rPr>
        <w:t>ახალგაზრდობის</w:t>
      </w:r>
      <w:r w:rsidRPr="003B215B">
        <w:rPr>
          <w:rFonts w:ascii="Arial CYR" w:hAnsi="Arial CYR" w:cs="Arial CYR"/>
          <w:bCs/>
        </w:rPr>
        <w:t xml:space="preserve"> </w:t>
      </w:r>
      <w:r w:rsidRPr="003B215B">
        <w:rPr>
          <w:rFonts w:ascii="Sylfaen" w:hAnsi="Sylfaen" w:cs="Sylfaen"/>
          <w:bCs/>
        </w:rPr>
        <w:t>მხარდაჭერა</w:t>
      </w:r>
      <w:r w:rsidRPr="003B215B">
        <w:rPr>
          <w:rFonts w:ascii="Sylfaen" w:hAnsi="Sylfaen" w:cs="Sylfaen"/>
          <w:bCs/>
          <w:lang w:val="ka-GE"/>
        </w:rPr>
        <w:t xml:space="preserve"> </w:t>
      </w:r>
      <w:r w:rsidR="00B26A63">
        <w:rPr>
          <w:rFonts w:ascii="Sylfaen" w:hAnsi="Sylfaen" w:cs="Sylfaen"/>
          <w:bCs/>
          <w:lang w:val="ka-GE"/>
        </w:rPr>
        <w:t>100</w:t>
      </w:r>
      <w:r w:rsidR="00AB1470" w:rsidRPr="003B215B">
        <w:rPr>
          <w:rFonts w:ascii="Sylfaen" w:hAnsi="Sylfaen" w:cs="Sylfaen"/>
          <w:bCs/>
          <w:lang w:val="ka-GE"/>
        </w:rPr>
        <w:t>,0</w:t>
      </w:r>
      <w:r w:rsidRPr="003B215B">
        <w:rPr>
          <w:rFonts w:ascii="Sylfaen" w:hAnsi="Sylfaen" w:cs="Sylfaen"/>
          <w:bCs/>
          <w:lang w:val="ka-GE"/>
        </w:rPr>
        <w:t xml:space="preserve"> ათასი ლარი</w:t>
      </w:r>
      <w:r w:rsidR="00C948BC" w:rsidRPr="003B215B">
        <w:rPr>
          <w:rFonts w:ascii="Sylfaen" w:hAnsi="Sylfaen" w:cs="Sylfaen"/>
          <w:bCs/>
          <w:lang w:val="ka-GE"/>
        </w:rPr>
        <w:t xml:space="preserve">, განხორციელდება შემდეგი პროექტები: </w:t>
      </w:r>
      <w:r w:rsidR="005D50EE" w:rsidRPr="005D50EE">
        <w:rPr>
          <w:rFonts w:ascii="Sylfaen" w:hAnsi="Sylfaen" w:cs="Sylfaen"/>
          <w:color w:val="000000"/>
        </w:rPr>
        <w:t>ტრანსპორტით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მომსახურება</w:t>
      </w:r>
      <w:r w:rsidR="005D50EE" w:rsidRPr="005D50EE">
        <w:rPr>
          <w:rFonts w:ascii="Calibri" w:hAnsi="Calibri" w:cs="Calibri"/>
          <w:color w:val="000000"/>
        </w:rPr>
        <w:t xml:space="preserve"> - </w:t>
      </w:r>
      <w:r w:rsidR="005D50EE" w:rsidRPr="005D50EE">
        <w:rPr>
          <w:rFonts w:ascii="Sylfaen" w:hAnsi="Sylfaen" w:cs="Sylfaen"/>
          <w:color w:val="000000"/>
        </w:rPr>
        <w:t>გეგმიური</w:t>
      </w:r>
      <w:r w:rsidR="005D50EE" w:rsidRPr="005D50EE">
        <w:rPr>
          <w:rFonts w:ascii="Calibri" w:hAnsi="Calibri" w:cs="Calibri"/>
          <w:color w:val="000000"/>
        </w:rPr>
        <w:t xml:space="preserve">, </w:t>
      </w:r>
      <w:r w:rsidR="005D50EE" w:rsidRPr="005D50EE">
        <w:rPr>
          <w:rFonts w:ascii="Sylfaen" w:hAnsi="Sylfaen" w:cs="Sylfaen"/>
          <w:color w:val="000000"/>
        </w:rPr>
        <w:t>ახალგაზრდების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საინიციატივო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ჯგუფების</w:t>
      </w:r>
      <w:r w:rsidR="005D50EE" w:rsidRPr="005D50EE">
        <w:rPr>
          <w:rFonts w:ascii="Calibri" w:hAnsi="Calibri" w:cs="Calibri"/>
          <w:color w:val="000000"/>
        </w:rPr>
        <w:t xml:space="preserve">, </w:t>
      </w:r>
      <w:r w:rsidR="005D50EE" w:rsidRPr="005D50EE">
        <w:rPr>
          <w:rFonts w:ascii="Sylfaen" w:hAnsi="Sylfaen" w:cs="Sylfaen"/>
          <w:color w:val="000000"/>
        </w:rPr>
        <w:t>მუნიციპალიტეტის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საჯარო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სკოლების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და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სხვა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ინიცირებული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ღონისძიებების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მონაწილეთა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ტრანსპორტით</w:t>
      </w:r>
      <w:r w:rsidR="005D50EE" w:rsidRPr="005D50EE">
        <w:rPr>
          <w:rFonts w:ascii="Calibri" w:hAnsi="Calibri" w:cs="Calibri"/>
          <w:color w:val="000000"/>
        </w:rPr>
        <w:t xml:space="preserve"> </w:t>
      </w:r>
      <w:r w:rsidR="005D50EE" w:rsidRPr="005D50EE">
        <w:rPr>
          <w:rFonts w:ascii="Sylfaen" w:hAnsi="Sylfaen" w:cs="Sylfaen"/>
          <w:color w:val="000000"/>
        </w:rPr>
        <w:t>უზრუნველყოფა</w:t>
      </w:r>
      <w:r w:rsidR="00663BD1">
        <w:rPr>
          <w:rFonts w:ascii="Sylfaen" w:hAnsi="Sylfaen" w:cs="Sylfaen"/>
          <w:color w:val="000000"/>
          <w:lang w:val="ka-GE"/>
        </w:rPr>
        <w:t>,</w:t>
      </w:r>
      <w:r w:rsidR="005D50EE" w:rsidRPr="005D50EE">
        <w:rPr>
          <w:rFonts w:ascii="Calibri" w:hAnsi="Calibri" w:cs="Calibri"/>
          <w:color w:val="000000"/>
        </w:rPr>
        <w:t xml:space="preserve">   </w:t>
      </w:r>
      <w:r w:rsidR="005D50EE" w:rsidRPr="005D50EE">
        <w:rPr>
          <w:rFonts w:ascii="Sylfaen" w:hAnsi="Sylfaen" w:cs="Calibri"/>
          <w:color w:val="000000"/>
        </w:rPr>
        <w:t>"მხიარულთა და საზრიანთა კლუბის" თამაშები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შშმ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პირთა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სპორტულ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ფესტივალში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მონაწილეობის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უზრუნველყოფა</w:t>
      </w:r>
      <w:proofErr w:type="spellEnd"/>
      <w:r w:rsidR="00663BD1">
        <w:rPr>
          <w:rFonts w:ascii="Sylfaen" w:hAnsi="Sylfaen" w:cs="Calibri"/>
          <w:color w:val="000000"/>
          <w:lang w:val="en-US"/>
        </w:rPr>
        <w:t>,</w:t>
      </w:r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დებატები</w:t>
      </w:r>
      <w:proofErr w:type="spellEnd"/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ლიტერატურული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კონკურს</w:t>
      </w:r>
      <w:proofErr w:type="spellEnd"/>
      <w:r w:rsidR="005D50EE" w:rsidRPr="005D50EE">
        <w:rPr>
          <w:rFonts w:ascii="Sylfaen" w:hAnsi="Sylfaen" w:cs="Calibri"/>
          <w:color w:val="000000"/>
          <w:lang w:val="ka-GE"/>
        </w:rPr>
        <w:t>ებ</w:t>
      </w:r>
      <w:r w:rsidR="005D50EE" w:rsidRPr="005D50EE">
        <w:rPr>
          <w:rFonts w:ascii="Sylfaen" w:hAnsi="Sylfaen" w:cs="Calibri"/>
          <w:color w:val="000000"/>
          <w:lang w:val="en-US"/>
        </w:rPr>
        <w:t>ი "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ნატვრის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5D50EE" w:rsidRPr="005D50EE">
        <w:rPr>
          <w:rFonts w:ascii="Sylfaen" w:hAnsi="Sylfaen" w:cs="Calibri"/>
          <w:color w:val="000000"/>
          <w:lang w:val="en-US"/>
        </w:rPr>
        <w:t>ხე</w:t>
      </w:r>
      <w:proofErr w:type="spellEnd"/>
      <w:r w:rsidR="005D50EE" w:rsidRPr="005D50EE">
        <w:rPr>
          <w:rFonts w:ascii="Sylfaen" w:hAnsi="Sylfaen" w:cs="Calibri"/>
          <w:color w:val="000000"/>
          <w:lang w:val="en-US"/>
        </w:rPr>
        <w:t>"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და „</w:t>
      </w:r>
      <w:proofErr w:type="spellStart"/>
      <w:r w:rsidR="005D50EE" w:rsidRPr="005D50EE">
        <w:rPr>
          <w:rFonts w:ascii="Sylfaen" w:hAnsi="Sylfaen" w:cs="Calibri"/>
          <w:color w:val="000000"/>
          <w:lang w:val="ka-GE"/>
        </w:rPr>
        <w:t>მირ</w:t>
      </w:r>
      <w:r w:rsidR="00385B35">
        <w:rPr>
          <w:rFonts w:ascii="Sylfaen" w:hAnsi="Sylfaen" w:cs="Calibri"/>
          <w:color w:val="000000"/>
          <w:lang w:val="ka-GE"/>
        </w:rPr>
        <w:t>ა</w:t>
      </w:r>
      <w:r w:rsidR="005D50EE" w:rsidRPr="005D50EE">
        <w:rPr>
          <w:rFonts w:ascii="Sylfaen" w:hAnsi="Sylfaen" w:cs="Calibri"/>
          <w:color w:val="000000"/>
          <w:lang w:val="ka-GE"/>
        </w:rPr>
        <w:t>ნდუხტი</w:t>
      </w:r>
      <w:proofErr w:type="spellEnd"/>
      <w:r w:rsidR="00663BD1">
        <w:rPr>
          <w:rFonts w:ascii="Sylfaen" w:hAnsi="Sylfaen" w:cs="Calibri"/>
          <w:color w:val="000000"/>
          <w:lang w:val="ka-GE"/>
        </w:rPr>
        <w:t xml:space="preserve">“, </w:t>
      </w:r>
      <w:r w:rsidR="005D50EE" w:rsidRPr="005D50EE">
        <w:rPr>
          <w:rFonts w:ascii="Sylfaen" w:hAnsi="Sylfaen" w:cs="Calibri"/>
          <w:color w:val="000000"/>
          <w:lang w:val="ka-GE"/>
        </w:rPr>
        <w:t>სემინარები(რამდენიმე ეტაპად) პროფესიული ორიენტაცია</w:t>
      </w:r>
      <w:r w:rsidR="00663BD1">
        <w:rPr>
          <w:rFonts w:ascii="Sylfaen" w:hAnsi="Sylfaen" w:cs="Calibri"/>
          <w:color w:val="000000"/>
          <w:lang w:val="ka-GE"/>
        </w:rPr>
        <w:t>-</w:t>
      </w:r>
      <w:r w:rsidR="005D50EE" w:rsidRPr="005D50EE">
        <w:rPr>
          <w:rFonts w:ascii="Sylfaen" w:hAnsi="Sylfaen" w:cs="Calibri"/>
          <w:color w:val="000000"/>
          <w:lang w:val="ka-GE"/>
        </w:rPr>
        <w:t>კარიერის დაგეგმვა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ახალგაზრდული ბანაკები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35028F">
        <w:rPr>
          <w:rFonts w:ascii="Sylfaen" w:hAnsi="Sylfaen" w:cs="Calibri"/>
          <w:color w:val="000000"/>
          <w:lang w:val="ka-GE"/>
        </w:rPr>
        <w:t xml:space="preserve"> 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3 დეკემბერი - </w:t>
      </w:r>
      <w:proofErr w:type="spellStart"/>
      <w:r w:rsidR="005D50EE" w:rsidRPr="005D50EE">
        <w:rPr>
          <w:rFonts w:ascii="Sylfaen" w:hAnsi="Sylfaen" w:cs="Calibri"/>
          <w:color w:val="000000"/>
          <w:lang w:val="ka-GE"/>
        </w:rPr>
        <w:t>შშმ</w:t>
      </w:r>
      <w:proofErr w:type="spellEnd"/>
      <w:r w:rsidR="005D50EE" w:rsidRPr="005D50EE">
        <w:rPr>
          <w:rFonts w:ascii="Sylfaen" w:hAnsi="Sylfaen" w:cs="Calibri"/>
          <w:color w:val="000000"/>
          <w:lang w:val="ka-GE"/>
        </w:rPr>
        <w:t xml:space="preserve"> პირთა უფლებების დაცვის დღე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მინი-ფილმების კონკურსი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ფოტო-კონკურსი "დაიჭირე წამი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თოჯინების თეატრი სოფლებში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ქალაქობანა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მეგობრობის დღე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"რა? სად? როდის</w:t>
      </w:r>
      <w:r w:rsidR="00663BD1">
        <w:rPr>
          <w:rFonts w:ascii="Sylfaen" w:hAnsi="Sylfaen" w:cs="Calibri"/>
          <w:color w:val="000000"/>
          <w:lang w:val="ka-GE"/>
        </w:rPr>
        <w:t>?",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ახალგაზრდული იდეა ყველა სოფელს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ფერების ფესტივალი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ქუჩის ხელოვნება - გრაფიტი (მოხატვა ერთ-ერთი მთავარი კედლის</w:t>
      </w:r>
      <w:r w:rsidR="00663BD1">
        <w:rPr>
          <w:rFonts w:ascii="Sylfaen" w:hAnsi="Sylfaen" w:cs="Calibri"/>
          <w:color w:val="000000"/>
          <w:lang w:val="ka-GE"/>
        </w:rPr>
        <w:t>),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ძეგლების მაკეტები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ახალგაზრდა პოეტებთან შეხვედრა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შეხვედრა ფსიქოლოგთან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თეატრი (ღია ცის ქვეშ</w:t>
      </w:r>
      <w:r w:rsidR="00663BD1">
        <w:rPr>
          <w:rFonts w:ascii="Sylfaen" w:hAnsi="Sylfaen" w:cs="Calibri"/>
          <w:color w:val="000000"/>
          <w:lang w:val="ka-GE"/>
        </w:rPr>
        <w:t>),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კონკურსი ახალგაზრდული ლოგოს შექმნაზე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18 მაისი</w:t>
      </w:r>
      <w:r w:rsidR="00663BD1">
        <w:rPr>
          <w:rFonts w:ascii="Sylfaen" w:hAnsi="Sylfaen" w:cs="Calibri"/>
          <w:color w:val="000000"/>
          <w:lang w:val="ka-GE"/>
        </w:rPr>
        <w:t>-</w:t>
      </w:r>
      <w:r w:rsidR="005D50EE" w:rsidRPr="005D50EE">
        <w:rPr>
          <w:rFonts w:ascii="Sylfaen" w:hAnsi="Sylfaen" w:cs="Calibri"/>
          <w:color w:val="000000"/>
          <w:lang w:val="ka-GE"/>
        </w:rPr>
        <w:t>ეროვნული სამოსის დღე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ფოტო-კონკურსი</w:t>
      </w:r>
      <w:r w:rsidR="00663BD1">
        <w:rPr>
          <w:rFonts w:ascii="Sylfaen" w:hAnsi="Sylfaen" w:cs="Calibri"/>
          <w:color w:val="000000"/>
          <w:lang w:val="ka-GE"/>
        </w:rPr>
        <w:t>,</w:t>
      </w:r>
      <w:r w:rsidR="005D50EE" w:rsidRPr="005D50EE">
        <w:rPr>
          <w:rFonts w:ascii="Sylfaen" w:hAnsi="Sylfaen" w:cs="Calibri"/>
          <w:color w:val="000000"/>
          <w:lang w:val="ka-GE"/>
        </w:rPr>
        <w:t xml:space="preserve"> ახალგაზრდული ფესტივალი</w:t>
      </w:r>
      <w:r w:rsidR="00663BD1">
        <w:rPr>
          <w:rFonts w:ascii="Sylfaen" w:hAnsi="Sylfaen" w:cs="Calibri"/>
          <w:color w:val="000000"/>
          <w:lang w:val="ka-GE"/>
        </w:rPr>
        <w:t xml:space="preserve">, </w:t>
      </w:r>
      <w:r w:rsidR="005D50EE" w:rsidRPr="005D50EE">
        <w:rPr>
          <w:rFonts w:ascii="Sylfaen" w:hAnsi="Sylfaen" w:cs="Calibri"/>
          <w:color w:val="000000"/>
          <w:lang w:val="ka-GE"/>
        </w:rPr>
        <w:t>ახალგაზრდული საბჭოს ინიციატივების მხარდაჭერა</w:t>
      </w:r>
      <w:r w:rsidR="00663BD1">
        <w:rPr>
          <w:rFonts w:ascii="Sylfaen" w:hAnsi="Sylfaen" w:cs="Calibri"/>
          <w:color w:val="000000"/>
          <w:lang w:val="ka-GE"/>
        </w:rPr>
        <w:t>,</w:t>
      </w:r>
      <w:bookmarkStart w:id="0" w:name="_GoBack"/>
      <w:bookmarkEnd w:id="0"/>
      <w:r w:rsidR="005D50EE" w:rsidRPr="005D50EE">
        <w:rPr>
          <w:rFonts w:ascii="Sylfaen" w:hAnsi="Sylfaen" w:cs="Calibri"/>
          <w:color w:val="000000"/>
          <w:lang w:val="ka-GE"/>
        </w:rPr>
        <w:t xml:space="preserve"> ნაყინის ფესტივალი.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BF6380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</w:p>
    <w:p w:rsidR="00BF6380" w:rsidRPr="003B215B" w:rsidRDefault="00BF6380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Cs/>
          <w:lang w:eastAsia="ru-RU"/>
        </w:rPr>
        <w:t>საგამომცემლო საქმიანობა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(გ</w:t>
      </w:r>
      <w:r w:rsidR="00435571" w:rsidRPr="003B215B">
        <w:rPr>
          <w:rFonts w:ascii="Sylfaen" w:eastAsia="Times New Roman" w:hAnsi="Sylfaen" w:cs="Arial"/>
          <w:bCs/>
          <w:lang w:val="ka-GE" w:eastAsia="ru-RU"/>
        </w:rPr>
        <w:t xml:space="preserve">აზეთი ,,გარეჯის მაცნე“)  </w:t>
      </w:r>
      <w:r w:rsidR="00B26A63">
        <w:rPr>
          <w:rFonts w:ascii="Sylfaen" w:eastAsia="Times New Roman" w:hAnsi="Sylfaen" w:cs="Arial"/>
          <w:bCs/>
          <w:lang w:val="ka-GE" w:eastAsia="ru-RU"/>
        </w:rPr>
        <w:t>53,7ათასი ლარი</w:t>
      </w:r>
      <w:r w:rsidR="003866D0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</w:p>
    <w:p w:rsidR="00BF6380" w:rsidRPr="003B215B" w:rsidRDefault="00BF6380" w:rsidP="003B215B">
      <w:pPr>
        <w:spacing w:after="0"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/>
          <w:bCs/>
          <w:lang w:eastAsia="ru-RU"/>
        </w:rPr>
        <w:t>ჯანმრთელობის დაცვა და სოციალური უზრუნველყოფა</w:t>
      </w:r>
      <w:r w:rsidR="00435571" w:rsidRPr="003B215B">
        <w:rPr>
          <w:rFonts w:ascii="Sylfaen" w:eastAsia="Times New Roman" w:hAnsi="Sylfaen" w:cs="Arial"/>
          <w:bCs/>
          <w:lang w:val="ka-GE" w:eastAsia="ru-RU"/>
        </w:rPr>
        <w:t xml:space="preserve"> დაფინანსდება </w:t>
      </w:r>
      <w:r w:rsidR="00B26A63">
        <w:rPr>
          <w:rFonts w:ascii="Sylfaen" w:eastAsia="Times New Roman" w:hAnsi="Sylfaen" w:cs="Arial"/>
          <w:bCs/>
          <w:lang w:val="ka-GE" w:eastAsia="ru-RU"/>
        </w:rPr>
        <w:t>2165,1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ლარით</w:t>
      </w:r>
      <w:r w:rsidR="001833D3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B26A63" w:rsidRPr="003B215B">
        <w:rPr>
          <w:rFonts w:ascii="Sylfaen" w:eastAsia="Times New Roman" w:hAnsi="Sylfaen" w:cs="Arial"/>
          <w:bCs/>
          <w:lang w:val="ka-GE" w:eastAsia="ru-RU"/>
        </w:rPr>
        <w:t>(</w:t>
      </w:r>
      <w:r w:rsidR="00B26A63" w:rsidRPr="003B215B">
        <w:rPr>
          <w:rFonts w:ascii="Sylfaen" w:hAnsi="Sylfaen"/>
          <w:lang w:val="ka-GE"/>
        </w:rPr>
        <w:t>202</w:t>
      </w:r>
      <w:r w:rsidR="00B26A63">
        <w:rPr>
          <w:rFonts w:ascii="Sylfaen" w:hAnsi="Sylfaen"/>
          <w:lang w:val="ka-GE"/>
        </w:rPr>
        <w:t>2</w:t>
      </w:r>
      <w:r w:rsidR="00B26A63" w:rsidRPr="003B215B">
        <w:rPr>
          <w:rFonts w:ascii="Sylfaen" w:hAnsi="Sylfaen"/>
          <w:lang w:val="ka-GE"/>
        </w:rPr>
        <w:t xml:space="preserve"> წლის დამტკიცებულ ბიუჯეტთან შედარებით გაზრდილია </w:t>
      </w:r>
      <w:r w:rsidR="00B26A63">
        <w:rPr>
          <w:rFonts w:ascii="Sylfaen" w:hAnsi="Sylfaen"/>
          <w:lang w:val="ka-GE"/>
        </w:rPr>
        <w:t>3</w:t>
      </w:r>
      <w:r w:rsidR="00B26A63" w:rsidRPr="003B215B">
        <w:rPr>
          <w:rFonts w:ascii="Sylfaen" w:hAnsi="Sylfaen"/>
          <w:lang w:val="ka-GE"/>
        </w:rPr>
        <w:t xml:space="preserve"> %-ით, დაზუსტებულ ბიუჯეტთან შედარებით შემცირებულია </w:t>
      </w:r>
      <w:r w:rsidR="00E742E6">
        <w:rPr>
          <w:rFonts w:ascii="Sylfaen" w:hAnsi="Sylfaen"/>
          <w:lang w:val="ka-GE"/>
        </w:rPr>
        <w:t>33</w:t>
      </w:r>
      <w:r w:rsidR="00B26A63" w:rsidRPr="003B215B">
        <w:rPr>
          <w:rFonts w:ascii="Sylfaen" w:hAnsi="Sylfaen"/>
          <w:lang w:val="ka-GE"/>
        </w:rPr>
        <w:t xml:space="preserve"> %-ით)</w:t>
      </w:r>
      <w:r w:rsidR="00B26A63" w:rsidRPr="003B215B">
        <w:rPr>
          <w:rFonts w:ascii="Sylfaen" w:eastAsia="Times New Roman" w:hAnsi="Sylfaen" w:cs="Arial"/>
          <w:bCs/>
          <w:lang w:val="ka-GE" w:eastAsia="ru-RU"/>
        </w:rPr>
        <w:t xml:space="preserve">,  </w:t>
      </w:r>
      <w:r w:rsidR="00927371" w:rsidRPr="003B215B">
        <w:rPr>
          <w:rFonts w:ascii="Sylfaen" w:eastAsia="Times New Roman" w:hAnsi="Sylfaen" w:cs="Arial"/>
          <w:bCs/>
          <w:lang w:val="ka-GE" w:eastAsia="ru-RU"/>
        </w:rPr>
        <w:t xml:space="preserve">აქედან ჯანმრთელობის დაცვა </w:t>
      </w:r>
      <w:r w:rsidR="00E742E6">
        <w:rPr>
          <w:rFonts w:ascii="Sylfaen" w:eastAsia="Times New Roman" w:hAnsi="Sylfaen" w:cs="Arial"/>
          <w:bCs/>
          <w:lang w:val="ka-GE" w:eastAsia="ru-RU"/>
        </w:rPr>
        <w:t>263,5</w:t>
      </w:r>
      <w:r w:rsidR="00927371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ლარია, მათ შორის:</w:t>
      </w:r>
    </w:p>
    <w:p w:rsidR="00927371" w:rsidRPr="003B215B" w:rsidRDefault="004A22D5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 w:cs="Sylfaen"/>
        </w:rPr>
        <w:t>საზოგადოებრივი</w:t>
      </w:r>
      <w:r w:rsidRPr="003B215B">
        <w:rPr>
          <w:rFonts w:ascii="Arial CYR" w:hAnsi="Arial CYR" w:cs="Arial CYR"/>
        </w:rPr>
        <w:t xml:space="preserve"> </w:t>
      </w:r>
      <w:r w:rsidRPr="003B215B">
        <w:rPr>
          <w:rFonts w:ascii="Sylfaen" w:hAnsi="Sylfaen" w:cs="Sylfaen"/>
        </w:rPr>
        <w:t>ჯანმრთელობისა</w:t>
      </w:r>
      <w:r w:rsidRPr="003B215B">
        <w:rPr>
          <w:rFonts w:ascii="Arial CYR" w:hAnsi="Arial CYR" w:cs="Arial CYR"/>
        </w:rPr>
        <w:t xml:space="preserve"> </w:t>
      </w:r>
      <w:r w:rsidRPr="003B215B">
        <w:rPr>
          <w:rFonts w:ascii="Sylfaen" w:hAnsi="Sylfaen" w:cs="Sylfaen"/>
        </w:rPr>
        <w:t>და</w:t>
      </w:r>
      <w:r w:rsidRPr="003B215B">
        <w:rPr>
          <w:rFonts w:ascii="Arial CYR" w:hAnsi="Arial CYR" w:cs="Arial CYR"/>
        </w:rPr>
        <w:t xml:space="preserve"> </w:t>
      </w:r>
      <w:r w:rsidRPr="003B215B">
        <w:rPr>
          <w:rFonts w:ascii="Sylfaen" w:hAnsi="Sylfaen" w:cs="Sylfaen"/>
        </w:rPr>
        <w:t>უსაფრთხო</w:t>
      </w:r>
      <w:r w:rsidRPr="003B215B">
        <w:rPr>
          <w:rFonts w:ascii="Arial CYR" w:hAnsi="Arial CYR" w:cs="Arial CYR"/>
        </w:rPr>
        <w:t xml:space="preserve"> </w:t>
      </w:r>
      <w:r w:rsidRPr="003B215B">
        <w:rPr>
          <w:rFonts w:ascii="Sylfaen" w:hAnsi="Sylfaen" w:cs="Sylfaen"/>
        </w:rPr>
        <w:t>გარემოს</w:t>
      </w:r>
      <w:r w:rsidRPr="003B215B">
        <w:rPr>
          <w:rFonts w:ascii="Arial CYR" w:hAnsi="Arial CYR" w:cs="Arial CYR"/>
        </w:rPr>
        <w:t xml:space="preserve"> </w:t>
      </w:r>
      <w:r w:rsidRPr="003B215B">
        <w:rPr>
          <w:rFonts w:ascii="Sylfaen" w:hAnsi="Sylfaen" w:cs="Sylfaen"/>
        </w:rPr>
        <w:t>უზრუნველყოფა</w:t>
      </w:r>
      <w:r w:rsidRPr="003B215B">
        <w:rPr>
          <w:rFonts w:ascii="Arial CYR" w:hAnsi="Arial CYR" w:cs="Arial CYR"/>
        </w:rPr>
        <w:t xml:space="preserve"> </w:t>
      </w:r>
      <w:r w:rsidR="00E742E6">
        <w:rPr>
          <w:rFonts w:ascii="Sylfaen" w:eastAsia="Times New Roman" w:hAnsi="Sylfaen" w:cs="Arial"/>
          <w:bCs/>
          <w:lang w:val="ka-GE" w:eastAsia="ru-RU"/>
        </w:rPr>
        <w:t>156,9</w:t>
      </w:r>
      <w:r w:rsidR="003A59F8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C70692" w:rsidRPr="003B215B">
        <w:rPr>
          <w:rFonts w:ascii="Sylfaen" w:eastAsia="Times New Roman" w:hAnsi="Sylfaen" w:cs="Arial"/>
          <w:bCs/>
          <w:lang w:val="ka-GE" w:eastAsia="ru-RU"/>
        </w:rPr>
        <w:t>ათ</w:t>
      </w:r>
      <w:r w:rsidRPr="003B215B">
        <w:rPr>
          <w:rFonts w:ascii="Sylfaen" w:eastAsia="Times New Roman" w:hAnsi="Sylfaen" w:cs="Arial"/>
          <w:bCs/>
          <w:lang w:val="ka-GE" w:eastAsia="ru-RU"/>
        </w:rPr>
        <w:t>ასი ლარით</w:t>
      </w:r>
      <w:r w:rsidR="00C70692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Pr="003B215B">
        <w:rPr>
          <w:rFonts w:ascii="Sylfaen" w:hAnsi="Sylfaen" w:cs="Arial CYR"/>
          <w:color w:val="000000"/>
        </w:rPr>
        <w:t>სოფლის ამბულატორიების ხელშეწყობა</w:t>
      </w:r>
      <w:r w:rsidRPr="003B215B">
        <w:rPr>
          <w:rFonts w:ascii="Sylfaen" w:hAnsi="Sylfaen" w:cs="Arial CYR"/>
          <w:color w:val="000000"/>
          <w:lang w:val="ka-GE"/>
        </w:rPr>
        <w:t xml:space="preserve"> და ჯანდაცვის ობიექტების მშენებლობა, რეაბილიტაცია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742E6">
        <w:rPr>
          <w:rFonts w:ascii="Sylfaen" w:eastAsia="Times New Roman" w:hAnsi="Sylfaen" w:cs="Arial"/>
          <w:bCs/>
          <w:lang w:val="ka-GE" w:eastAsia="ru-RU"/>
        </w:rPr>
        <w:t>106,6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C70692" w:rsidRPr="003B215B">
        <w:rPr>
          <w:rFonts w:ascii="Sylfaen" w:eastAsia="Times New Roman" w:hAnsi="Sylfaen" w:cs="Arial"/>
          <w:bCs/>
          <w:lang w:val="ka-GE" w:eastAsia="ru-RU"/>
        </w:rPr>
        <w:t>თ</w:t>
      </w:r>
      <w:r w:rsidR="00886AA8" w:rsidRPr="003B215B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E742E6">
        <w:rPr>
          <w:rFonts w:ascii="Sylfaen" w:eastAsia="Times New Roman" w:hAnsi="Sylfaen" w:cs="Arial"/>
          <w:bCs/>
          <w:lang w:val="ka-GE" w:eastAsia="ru-RU"/>
        </w:rPr>
        <w:t>პროგრამით გათვალისწინებულია</w:t>
      </w:r>
      <w:r w:rsidR="00886AA8" w:rsidRPr="003B215B">
        <w:rPr>
          <w:rFonts w:ascii="Sylfaen" w:eastAsia="Times New Roman" w:hAnsi="Sylfaen" w:cs="Arial"/>
          <w:bCs/>
          <w:lang w:val="ka-GE" w:eastAsia="ru-RU"/>
        </w:rPr>
        <w:t xml:space="preserve"> არის სოფელ უდაბნოს ამბულატორიის ექიმის  ხელფასზე</w:t>
      </w:r>
      <w:r w:rsidR="00A25B9C" w:rsidRPr="003B215B">
        <w:rPr>
          <w:rFonts w:ascii="Sylfaen" w:eastAsia="Times New Roman" w:hAnsi="Sylfaen" w:cs="Arial"/>
          <w:bCs/>
          <w:lang w:val="ka-GE" w:eastAsia="ru-RU"/>
        </w:rPr>
        <w:t xml:space="preserve"> დანამატის დაფინანსება</w:t>
      </w:r>
      <w:r w:rsidR="003A59F8" w:rsidRPr="003B215B">
        <w:rPr>
          <w:rFonts w:ascii="Sylfaen" w:eastAsia="Times New Roman" w:hAnsi="Sylfaen" w:cs="Arial"/>
          <w:bCs/>
          <w:lang w:val="ka-GE" w:eastAsia="ru-RU"/>
        </w:rPr>
        <w:t xml:space="preserve"> და </w:t>
      </w:r>
      <w:r w:rsidR="003A59F8" w:rsidRPr="003B215B">
        <w:rPr>
          <w:rFonts w:ascii="Sylfaen" w:hAnsi="Sylfaen" w:cs="Calibri"/>
          <w:color w:val="000000"/>
          <w:lang w:val="ka-GE"/>
        </w:rPr>
        <w:t xml:space="preserve">საზოგადოებრივი ჯანდაცვის ცენტრისთვის </w:t>
      </w:r>
      <w:r w:rsidR="00E742E6">
        <w:rPr>
          <w:rFonts w:ascii="Sylfaen" w:hAnsi="Sylfaen" w:cs="Calibri"/>
          <w:color w:val="000000"/>
          <w:lang w:val="ka-GE"/>
        </w:rPr>
        <w:t>ავტომობილის და ინვენტარის შესყიდვის</w:t>
      </w:r>
      <w:r w:rsidR="003A59F8" w:rsidRPr="003B215B">
        <w:rPr>
          <w:rFonts w:ascii="Sylfaen" w:hAnsi="Sylfaen" w:cs="Calibri"/>
          <w:color w:val="000000"/>
          <w:lang w:val="ka-GE"/>
        </w:rPr>
        <w:t xml:space="preserve"> ხარჯი</w:t>
      </w:r>
      <w:r w:rsidR="00C70692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</w:p>
    <w:p w:rsidR="00716D2F" w:rsidRPr="003B215B" w:rsidRDefault="00927371" w:rsidP="003B215B">
      <w:pPr>
        <w:spacing w:line="36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სოციალური დაცვა </w:t>
      </w:r>
      <w:r w:rsidR="0025382C">
        <w:rPr>
          <w:rFonts w:ascii="Sylfaen" w:eastAsia="Times New Roman" w:hAnsi="Sylfaen" w:cs="Arial"/>
          <w:bCs/>
          <w:lang w:val="ka-GE" w:eastAsia="ru-RU"/>
        </w:rPr>
        <w:t>1901,6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 მათ შორის</w:t>
      </w:r>
      <w:r w:rsidR="00637315" w:rsidRPr="003B215B">
        <w:rPr>
          <w:rFonts w:ascii="Sylfaen" w:eastAsia="Times New Roman" w:hAnsi="Sylfaen" w:cs="Arial"/>
          <w:bCs/>
          <w:lang w:val="ka-GE" w:eastAsia="ru-RU"/>
        </w:rPr>
        <w:t xml:space="preserve">: </w:t>
      </w:r>
      <w:r w:rsidR="009A4D9B" w:rsidRPr="003B215B">
        <w:rPr>
          <w:rFonts w:ascii="Sylfaen" w:hAnsi="Sylfaen" w:cs="Arial CYR"/>
          <w:color w:val="000000"/>
        </w:rPr>
        <w:t>პირველი და მეორე ახალდაბადებული ბავშვიანი სოციალურად დაუცველი ოჯახების დახმარების პროგრამა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 </w:t>
      </w:r>
      <w:r w:rsidR="00D8192F" w:rsidRPr="003B215B">
        <w:rPr>
          <w:rFonts w:ascii="Sylfaen" w:eastAsia="Times New Roman" w:hAnsi="Sylfaen" w:cs="Times New Roman"/>
          <w:lang w:val="ka-GE" w:eastAsia="ru-RU"/>
        </w:rPr>
        <w:t>1</w:t>
      </w:r>
      <w:r w:rsidR="0025382C">
        <w:rPr>
          <w:rFonts w:ascii="Sylfaen" w:eastAsia="Times New Roman" w:hAnsi="Sylfaen" w:cs="Times New Roman"/>
          <w:lang w:val="ka-GE" w:eastAsia="ru-RU"/>
        </w:rPr>
        <w:t>2</w:t>
      </w:r>
      <w:r w:rsidR="00432065" w:rsidRPr="003B215B">
        <w:rPr>
          <w:rFonts w:ascii="Sylfaen" w:eastAsia="Times New Roman" w:hAnsi="Sylfaen" w:cs="Times New Roman"/>
          <w:lang w:val="ka-GE" w:eastAsia="ru-RU"/>
        </w:rPr>
        <w:t>,0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ათასი ლარი; </w:t>
      </w:r>
      <w:r w:rsidR="009A4D9B" w:rsidRPr="003B215B">
        <w:rPr>
          <w:rFonts w:ascii="Sylfaen" w:hAnsi="Sylfaen" w:cs="Arial CYR"/>
          <w:color w:val="000000"/>
        </w:rPr>
        <w:t>მრავალშვილიანი ოჯახების დახმარების პროგრამა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   </w:t>
      </w:r>
      <w:r w:rsidR="0025382C">
        <w:rPr>
          <w:rFonts w:ascii="Sylfaen" w:eastAsia="Times New Roman" w:hAnsi="Sylfaen" w:cs="Times New Roman"/>
          <w:lang w:val="ka-GE" w:eastAsia="ru-RU"/>
        </w:rPr>
        <w:t>60</w:t>
      </w:r>
      <w:r w:rsidR="00432065" w:rsidRPr="003B215B">
        <w:rPr>
          <w:rFonts w:ascii="Sylfaen" w:eastAsia="Times New Roman" w:hAnsi="Sylfaen" w:cs="Times New Roman"/>
          <w:lang w:val="ka-GE" w:eastAsia="ru-RU"/>
        </w:rPr>
        <w:t>,0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ათასი ლარი;  ბავშვთა კვების დაფინანსების პროგრამა </w:t>
      </w:r>
      <w:r w:rsidR="0025382C">
        <w:rPr>
          <w:rFonts w:ascii="Sylfaen" w:eastAsia="Times New Roman" w:hAnsi="Sylfaen" w:cs="Times New Roman"/>
          <w:lang w:val="ka-GE" w:eastAsia="ru-RU"/>
        </w:rPr>
        <w:t>1</w:t>
      </w:r>
      <w:r w:rsidR="00D8192F" w:rsidRPr="003B215B">
        <w:rPr>
          <w:rFonts w:ascii="Sylfaen" w:eastAsia="Times New Roman" w:hAnsi="Sylfaen" w:cs="Times New Roman"/>
          <w:lang w:val="ka-GE" w:eastAsia="ru-RU"/>
        </w:rPr>
        <w:t>5</w:t>
      </w:r>
      <w:r w:rsidR="00432065" w:rsidRPr="003B215B">
        <w:rPr>
          <w:rFonts w:ascii="Sylfaen" w:eastAsia="Times New Roman" w:hAnsi="Sylfaen" w:cs="Times New Roman"/>
          <w:lang w:val="ka-GE" w:eastAsia="ru-RU"/>
        </w:rPr>
        <w:t>,0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ათასი ლარი;  </w:t>
      </w:r>
      <w:r w:rsidR="009A4D9B" w:rsidRPr="003B215B">
        <w:rPr>
          <w:rFonts w:ascii="Sylfaen" w:hAnsi="Sylfaen" w:cs="Arial CYR"/>
          <w:color w:val="000000"/>
        </w:rPr>
        <w:t>უდედმამო ბავშვების დახმარების პროგრამა</w:t>
      </w:r>
      <w:r w:rsidR="009A4D9B" w:rsidRPr="003B215B">
        <w:rPr>
          <w:rFonts w:ascii="Sylfaen" w:hAnsi="Sylfaen" w:cs="Arial CYR"/>
          <w:color w:val="000000"/>
          <w:lang w:val="ka-GE"/>
        </w:rPr>
        <w:t xml:space="preserve"> 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  </w:t>
      </w:r>
      <w:r w:rsidR="0025382C">
        <w:rPr>
          <w:rFonts w:ascii="Sylfaen" w:eastAsia="Times New Roman" w:hAnsi="Sylfaen" w:cs="Times New Roman"/>
          <w:lang w:val="ka-GE" w:eastAsia="ru-RU"/>
        </w:rPr>
        <w:t>18</w:t>
      </w:r>
      <w:r w:rsidR="00052221" w:rsidRPr="003B215B">
        <w:rPr>
          <w:rFonts w:ascii="Sylfaen" w:eastAsia="Times New Roman" w:hAnsi="Sylfaen" w:cs="Times New Roman"/>
          <w:lang w:val="ka-GE" w:eastAsia="ru-RU"/>
        </w:rPr>
        <w:t>,8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ათასი ლარი;  </w:t>
      </w:r>
      <w:r w:rsidR="00847429" w:rsidRPr="003B215B">
        <w:rPr>
          <w:rFonts w:ascii="Sylfaen" w:hAnsi="Sylfaen" w:cs="Arial CYR"/>
          <w:color w:val="000000"/>
        </w:rPr>
        <w:t>შშმ 18 წლამდე ბავშვთა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25382C">
        <w:rPr>
          <w:rFonts w:ascii="Sylfaen" w:hAnsi="Sylfaen" w:cs="Arial CYR"/>
          <w:color w:val="000000"/>
          <w:lang w:val="ka-GE"/>
        </w:rPr>
        <w:t>49,8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 xml:space="preserve">შშმ პირის </w:t>
      </w:r>
      <w:r w:rsidR="00847429" w:rsidRPr="003B215B">
        <w:rPr>
          <w:rFonts w:ascii="Sylfaen" w:hAnsi="Sylfaen" w:cs="Arial CYR"/>
          <w:color w:val="000000"/>
        </w:rPr>
        <w:lastRenderedPageBreak/>
        <w:t>სტატუსის მქონე ბენეფიციართა სარეაბილიტაციო კურსის დაფინანსების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5</w:t>
      </w:r>
      <w:r w:rsidR="0025382C">
        <w:rPr>
          <w:rFonts w:ascii="Sylfaen" w:hAnsi="Sylfaen" w:cs="Arial CYR"/>
          <w:color w:val="000000"/>
          <w:lang w:val="ka-GE"/>
        </w:rPr>
        <w:t>5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მარტოხელა სტატუსის მქონე მშობლების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4,0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რეი</w:t>
      </w:r>
      <w:r w:rsidR="00847429" w:rsidRPr="003B215B">
        <w:rPr>
          <w:rFonts w:ascii="Sylfaen" w:hAnsi="Sylfaen" w:cs="Arial CYR"/>
          <w:color w:val="000000"/>
          <w:lang w:val="ka-GE"/>
        </w:rPr>
        <w:t>ნ</w:t>
      </w:r>
      <w:r w:rsidR="00847429" w:rsidRPr="003B215B">
        <w:rPr>
          <w:rFonts w:ascii="Sylfaen" w:hAnsi="Sylfaen" w:cs="Arial CYR"/>
          <w:color w:val="000000"/>
        </w:rPr>
        <w:t>ტეგრირებული ოჯახების ერთჯერადი სოციალური (ფულადი)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052221" w:rsidRPr="003B215B">
        <w:rPr>
          <w:rFonts w:ascii="Sylfaen" w:hAnsi="Sylfaen" w:cs="Arial CYR"/>
          <w:color w:val="000000"/>
          <w:lang w:val="ka-GE"/>
        </w:rPr>
        <w:t>5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სოციალურად დაუცველი ოჯახებისათვის საყოფაცხოვრებო აუცილებელი ტექნიკის შეძენა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10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სამკურნალო და საოპერაციო ხარჯებით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3</w:t>
      </w:r>
      <w:r w:rsidR="000112EA">
        <w:rPr>
          <w:rFonts w:ascii="Sylfaen" w:hAnsi="Sylfaen" w:cs="Arial CYR"/>
          <w:color w:val="000000"/>
          <w:lang w:val="ka-GE"/>
        </w:rPr>
        <w:t>3</w:t>
      </w:r>
      <w:r w:rsidR="00052221" w:rsidRPr="003B215B">
        <w:rPr>
          <w:rFonts w:ascii="Sylfaen" w:hAnsi="Sylfaen" w:cs="Arial CYR"/>
          <w:color w:val="000000"/>
          <w:lang w:val="ka-GE"/>
        </w:rPr>
        <w:t>0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 ლარი; </w:t>
      </w:r>
      <w:r w:rsidR="00847429" w:rsidRPr="003B215B">
        <w:rPr>
          <w:rFonts w:ascii="Sylfaen" w:hAnsi="Sylfaen" w:cs="Arial CYR"/>
          <w:color w:val="000000"/>
        </w:rPr>
        <w:t>მედიკამენტების შეძენაზე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2</w:t>
      </w:r>
      <w:r w:rsidR="000112EA">
        <w:rPr>
          <w:rFonts w:ascii="Sylfaen" w:hAnsi="Sylfaen" w:cs="Arial CYR"/>
          <w:color w:val="000000"/>
          <w:lang w:val="ka-GE"/>
        </w:rPr>
        <w:t>4</w:t>
      </w:r>
      <w:r w:rsidR="00052221" w:rsidRPr="003B215B">
        <w:rPr>
          <w:rFonts w:ascii="Sylfaen" w:hAnsi="Sylfaen" w:cs="Arial CYR"/>
          <w:color w:val="000000"/>
          <w:lang w:val="ka-GE"/>
        </w:rPr>
        <w:t>0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ონკოლოგიურ პაციენტთა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2</w:t>
      </w:r>
      <w:r w:rsidR="000112EA">
        <w:rPr>
          <w:rFonts w:ascii="Sylfaen" w:hAnsi="Sylfaen" w:cs="Arial CYR"/>
          <w:color w:val="000000"/>
          <w:lang w:val="ka-GE"/>
        </w:rPr>
        <w:t>32</w:t>
      </w:r>
      <w:r w:rsidR="00D8192F" w:rsidRPr="003B215B">
        <w:rPr>
          <w:rFonts w:ascii="Sylfaen" w:hAnsi="Sylfaen" w:cs="Arial CYR"/>
          <w:color w:val="000000"/>
          <w:lang w:val="ka-GE"/>
        </w:rPr>
        <w:t>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ბიკარბონატიული ჰემოდიალიზი-თირკმლის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0112EA">
        <w:rPr>
          <w:rFonts w:ascii="Sylfaen" w:hAnsi="Sylfaen" w:cs="Arial CYR"/>
          <w:color w:val="000000"/>
          <w:lang w:val="ka-GE"/>
        </w:rPr>
        <w:t>60,8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7A7D67" w:rsidRPr="003B215B">
        <w:rPr>
          <w:rFonts w:ascii="Sylfaen" w:hAnsi="Sylfaen" w:cs="Sylfaen"/>
        </w:rPr>
        <w:t>ელექტროენერგიის</w:t>
      </w:r>
      <w:r w:rsidR="007A7D67" w:rsidRPr="003B215B">
        <w:rPr>
          <w:rFonts w:ascii="Arial CYR" w:hAnsi="Arial CYR" w:cs="Arial CYR"/>
        </w:rPr>
        <w:t xml:space="preserve">  </w:t>
      </w:r>
      <w:r w:rsidR="007A7D67" w:rsidRPr="003B215B">
        <w:rPr>
          <w:rFonts w:ascii="Sylfaen" w:hAnsi="Sylfaen" w:cs="Sylfaen"/>
        </w:rPr>
        <w:t>და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გაზის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გადასახადის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დაფინანსების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პროგრამა</w:t>
      </w:r>
      <w:r w:rsidR="007A7D67" w:rsidRPr="003B215B">
        <w:rPr>
          <w:rFonts w:ascii="Arial CYR" w:hAnsi="Arial CYR" w:cs="Arial CYR"/>
        </w:rPr>
        <w:t xml:space="preserve"> </w:t>
      </w:r>
      <w:r w:rsidR="000112EA">
        <w:rPr>
          <w:rFonts w:ascii="Sylfaen" w:hAnsi="Sylfaen" w:cs="Arial CYR"/>
          <w:lang w:val="ka-GE"/>
        </w:rPr>
        <w:t>56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Sylfaen" w:hAnsi="Sylfaen" w:cs="Sylfaen"/>
        </w:rPr>
        <w:t>მოწყვლადი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ჯგუფების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გათბობის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ხარჯით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დახმარების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პროგრამა</w:t>
      </w:r>
      <w:r w:rsidR="007A7D67" w:rsidRPr="003B215B">
        <w:rPr>
          <w:rFonts w:ascii="Arial CYR" w:hAnsi="Arial CYR" w:cs="Arial CYR"/>
        </w:rPr>
        <w:t xml:space="preserve"> </w:t>
      </w:r>
      <w:r w:rsidR="000112EA">
        <w:rPr>
          <w:rFonts w:ascii="Sylfaen" w:hAnsi="Sylfaen" w:cs="Arial CYR"/>
          <w:lang w:val="ka-GE"/>
        </w:rPr>
        <w:t>120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სოციალურად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მოწყვლადი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ჯგუფებისათვის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საკვების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გაცემა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დღესასწაულებზე</w:t>
      </w:r>
      <w:r w:rsidR="007A7D67" w:rsidRPr="003B215B">
        <w:rPr>
          <w:rFonts w:ascii="Arial CYR" w:hAnsi="Arial CYR" w:cs="Arial CYR"/>
        </w:rPr>
        <w:t xml:space="preserve"> </w:t>
      </w:r>
      <w:r w:rsidR="000112EA">
        <w:rPr>
          <w:rFonts w:cs="Arial CYR"/>
          <w:lang w:val="ka-GE"/>
        </w:rPr>
        <w:t>1</w:t>
      </w:r>
      <w:r w:rsidR="00D8192F" w:rsidRPr="003B215B">
        <w:rPr>
          <w:rFonts w:ascii="Sylfaen" w:hAnsi="Sylfaen" w:cs="Arial CYR"/>
          <w:lang w:val="ka-GE"/>
        </w:rPr>
        <w:t>80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Sylfaen" w:hAnsi="Sylfaen" w:cs="Sylfaen"/>
        </w:rPr>
        <w:t>მოსახლეობის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ტრანსპორტირების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პრ</w:t>
      </w:r>
      <w:r w:rsidR="007A7D67" w:rsidRPr="003B215B">
        <w:rPr>
          <w:rFonts w:ascii="Sylfaen" w:hAnsi="Sylfaen" w:cs="Sylfaen"/>
          <w:lang w:val="ka-GE"/>
        </w:rPr>
        <w:t>ო</w:t>
      </w:r>
      <w:r w:rsidR="007A7D67" w:rsidRPr="003B215B">
        <w:rPr>
          <w:rFonts w:ascii="Sylfaen" w:hAnsi="Sylfaen" w:cs="Sylfaen"/>
        </w:rPr>
        <w:t>გრამა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Arial CYR"/>
          <w:lang w:val="ka-GE"/>
        </w:rPr>
        <w:t>2</w:t>
      </w:r>
      <w:r w:rsidR="00D8192F" w:rsidRPr="003B215B">
        <w:rPr>
          <w:rFonts w:ascii="Sylfaen" w:hAnsi="Sylfaen" w:cs="Arial CYR"/>
          <w:lang w:val="ka-GE"/>
        </w:rPr>
        <w:t>5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ხანდაზმულ</w:t>
      </w:r>
      <w:r w:rsidR="007A7D67" w:rsidRPr="003B215B">
        <w:rPr>
          <w:rFonts w:ascii="Arial CYR" w:hAnsi="Arial CYR" w:cs="Arial CYR"/>
        </w:rPr>
        <w:t xml:space="preserve"> (95 </w:t>
      </w:r>
      <w:r w:rsidR="007A7D67" w:rsidRPr="003B215B">
        <w:rPr>
          <w:rFonts w:ascii="Sylfaen" w:hAnsi="Sylfaen" w:cs="Sylfaen"/>
        </w:rPr>
        <w:t>და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მეტი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წლის</w:t>
      </w:r>
      <w:r w:rsidR="007A7D67" w:rsidRPr="003B215B">
        <w:rPr>
          <w:rFonts w:ascii="Arial CYR" w:hAnsi="Arial CYR" w:cs="Arial CYR"/>
        </w:rPr>
        <w:t xml:space="preserve">) </w:t>
      </w:r>
      <w:r w:rsidR="007A7D67" w:rsidRPr="003B215B">
        <w:rPr>
          <w:rFonts w:ascii="Sylfaen" w:hAnsi="Sylfaen" w:cs="Sylfaen"/>
        </w:rPr>
        <w:t>პირთა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დახმარების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პროგრამა</w:t>
      </w:r>
      <w:r w:rsidR="007A7D67" w:rsidRPr="003B215B">
        <w:rPr>
          <w:rFonts w:ascii="Arial CYR" w:hAnsi="Arial CYR" w:cs="Arial CYR"/>
        </w:rPr>
        <w:t xml:space="preserve"> </w:t>
      </w:r>
      <w:r w:rsidR="000112EA">
        <w:rPr>
          <w:rFonts w:ascii="Sylfaen" w:hAnsi="Sylfaen" w:cs="Arial CYR"/>
          <w:lang w:val="ka-GE"/>
        </w:rPr>
        <w:t>5</w:t>
      </w:r>
      <w:r w:rsidR="00D8192F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Sylfaen" w:hAnsi="Sylfaen" w:cs="Sylfaen"/>
        </w:rPr>
        <w:t>უპატრონო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სოციალურად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დაუცველი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მიცვალებულთა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სარიტუალო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მომსახურების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პროგრამა</w:t>
      </w:r>
      <w:r w:rsidR="007A7D67" w:rsidRPr="003B215B">
        <w:rPr>
          <w:rFonts w:ascii="Arial CYR" w:hAnsi="Arial CYR" w:cs="Arial CYR"/>
        </w:rPr>
        <w:t xml:space="preserve"> </w:t>
      </w:r>
      <w:r w:rsidR="00052221" w:rsidRPr="003B215B">
        <w:rPr>
          <w:rFonts w:ascii="Sylfaen" w:hAnsi="Sylfaen" w:cs="Arial CYR"/>
          <w:lang w:val="ka-GE"/>
        </w:rPr>
        <w:t>1</w:t>
      </w:r>
      <w:r w:rsidR="000112EA">
        <w:rPr>
          <w:rFonts w:ascii="Sylfaen" w:hAnsi="Sylfaen" w:cs="Arial CYR"/>
          <w:lang w:val="ka-GE"/>
        </w:rPr>
        <w:t>8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Sylfaen" w:hAnsi="Sylfaen" w:cs="Sylfaen"/>
        </w:rPr>
        <w:t>სიღარიბის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ზღვარს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მიღმა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მყოფი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ოჯახებისათვის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დროებით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სარგებლობაში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გადაცემულ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ფართებში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მინიმალური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საყოფაცხოვრებო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პირობების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შექმნა</w:t>
      </w:r>
      <w:r w:rsidR="007A7D67" w:rsidRPr="003B215B">
        <w:rPr>
          <w:rFonts w:ascii="Arial CYR" w:hAnsi="Arial CYR" w:cs="Arial CYR"/>
        </w:rPr>
        <w:t xml:space="preserve"> </w:t>
      </w:r>
      <w:r w:rsidR="00052221" w:rsidRPr="003B215B">
        <w:rPr>
          <w:rFonts w:ascii="Sylfaen" w:hAnsi="Sylfaen" w:cs="Arial CYR"/>
          <w:lang w:val="ka-GE"/>
        </w:rPr>
        <w:t>1</w:t>
      </w:r>
      <w:r w:rsidR="000112EA">
        <w:rPr>
          <w:rFonts w:ascii="Sylfaen" w:hAnsi="Sylfaen" w:cs="Arial CYR"/>
          <w:lang w:val="ka-GE"/>
        </w:rPr>
        <w:t>5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Sylfaen" w:hAnsi="Sylfaen" w:cs="Arial CYR"/>
          <w:color w:val="000000"/>
        </w:rPr>
        <w:t>მძიმე საცხოვრებელ პირობებში მყოფი ოჯახების დროებით თავშესაფრით უზრუნველყოფის პროგრამა</w:t>
      </w:r>
      <w:r w:rsidR="007A7D67" w:rsidRPr="003B215B">
        <w:rPr>
          <w:rFonts w:ascii="Sylfaen" w:hAnsi="Sylfaen" w:cs="Arial CYR"/>
          <w:color w:val="000000"/>
          <w:lang w:val="ka-GE"/>
        </w:rPr>
        <w:t xml:space="preserve"> </w:t>
      </w:r>
      <w:r w:rsidR="000112EA">
        <w:rPr>
          <w:rFonts w:ascii="Sylfaen" w:hAnsi="Sylfaen" w:cs="Arial CYR"/>
          <w:color w:val="000000"/>
          <w:lang w:val="ka-GE"/>
        </w:rPr>
        <w:t>40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7A7D67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7A7D67" w:rsidRPr="003B215B">
        <w:rPr>
          <w:rFonts w:ascii="Sylfaen" w:hAnsi="Sylfaen" w:cs="Arial CYR"/>
          <w:color w:val="000000"/>
        </w:rPr>
        <w:t>უმწეოთათვის უფასო სასადილოების დაფინანსება</w:t>
      </w:r>
      <w:r w:rsidR="007A7D67" w:rsidRPr="003B215B">
        <w:rPr>
          <w:rFonts w:ascii="Sylfaen" w:hAnsi="Sylfaen" w:cs="Arial CYR"/>
          <w:color w:val="000000"/>
          <w:lang w:val="ka-GE"/>
        </w:rPr>
        <w:t xml:space="preserve"> </w:t>
      </w:r>
      <w:r w:rsidR="000112EA">
        <w:rPr>
          <w:rFonts w:ascii="Sylfaen" w:hAnsi="Sylfaen" w:cs="Arial CYR"/>
          <w:color w:val="000000"/>
          <w:lang w:val="ka-GE"/>
        </w:rPr>
        <w:t>304,6</w:t>
      </w:r>
      <w:r w:rsidR="00052221" w:rsidRPr="003B215B">
        <w:rPr>
          <w:rFonts w:ascii="Sylfaen" w:hAnsi="Sylfaen" w:cs="Arial CYR"/>
          <w:color w:val="000000"/>
          <w:lang w:val="ka-GE"/>
        </w:rPr>
        <w:t xml:space="preserve"> </w:t>
      </w:r>
      <w:r w:rsidR="007A7D67" w:rsidRPr="003B215B">
        <w:rPr>
          <w:rFonts w:ascii="Sylfaen" w:hAnsi="Sylfaen" w:cs="Arial CYR"/>
          <w:color w:val="000000"/>
          <w:lang w:val="ka-GE"/>
        </w:rPr>
        <w:t>ათასი ლარი;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 </w:t>
      </w:r>
      <w:r w:rsidR="00EC4A76" w:rsidRPr="003B215B">
        <w:rPr>
          <w:rFonts w:ascii="Sylfaen" w:hAnsi="Sylfaen" w:cs="Arial CYR"/>
          <w:color w:val="000000"/>
        </w:rPr>
        <w:t>ომის ვეტერან</w:t>
      </w:r>
      <w:r w:rsidR="00EC4A76" w:rsidRPr="003B215B">
        <w:rPr>
          <w:rFonts w:ascii="Sylfaen" w:hAnsi="Sylfaen" w:cs="Arial CYR"/>
          <w:color w:val="000000"/>
          <w:lang w:val="ka-GE"/>
        </w:rPr>
        <w:t>ებისა</w:t>
      </w:r>
      <w:r w:rsidR="00EC4A76" w:rsidRPr="003B215B">
        <w:rPr>
          <w:rFonts w:ascii="Sylfaen" w:hAnsi="Sylfaen" w:cs="Arial CYR"/>
          <w:color w:val="000000"/>
        </w:rPr>
        <w:t xml:space="preserve"> და მათი ოჯახების დახმარების პროგრამა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10,0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EC4A76" w:rsidRPr="003B215B">
        <w:rPr>
          <w:rFonts w:ascii="Sylfaen" w:hAnsi="Sylfaen" w:cs="Arial CYR"/>
          <w:color w:val="000000"/>
        </w:rPr>
        <w:t>წითელი ჯვრის დაფინანსების პროგრამა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15,</w:t>
      </w:r>
      <w:r w:rsidR="000112EA">
        <w:rPr>
          <w:rFonts w:ascii="Sylfaen" w:hAnsi="Sylfaen" w:cs="Arial CYR"/>
          <w:color w:val="000000"/>
          <w:lang w:val="ka-GE"/>
        </w:rPr>
        <w:t>8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EC4A76" w:rsidRPr="003B215B">
        <w:rPr>
          <w:rFonts w:ascii="Sylfaen" w:hAnsi="Sylfaen" w:cs="Arial CYR"/>
          <w:color w:val="000000"/>
        </w:rPr>
        <w:t>სტუდენტებისათვის სწავლის საფასურის დაფინანსება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1</w:t>
      </w:r>
      <w:r w:rsidR="000112EA">
        <w:rPr>
          <w:rFonts w:ascii="Sylfaen" w:hAnsi="Sylfaen" w:cs="Arial CYR"/>
          <w:color w:val="000000"/>
          <w:lang w:val="ka-GE"/>
        </w:rPr>
        <w:t>8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EC4A76" w:rsidRPr="003B215B">
        <w:rPr>
          <w:rFonts w:ascii="Sylfaen" w:hAnsi="Sylfaen" w:cs="Arial CYR"/>
          <w:color w:val="000000"/>
        </w:rPr>
        <w:t>მარჩენალდაკარგულ პირთა სოციალური დაცვა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1,8 ათასი ლარი.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</w:t>
      </w:r>
    </w:p>
    <w:p w:rsidR="00716D2F" w:rsidRPr="003B215B" w:rsidRDefault="00716D2F" w:rsidP="003B215B">
      <w:pPr>
        <w:pStyle w:val="BodyText"/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b/>
          <w:sz w:val="22"/>
          <w:szCs w:val="22"/>
          <w:lang w:val="ka-GE"/>
        </w:rPr>
      </w:pPr>
      <w:r w:rsidRPr="003B215B">
        <w:rPr>
          <w:rFonts w:ascii="Sylfaen" w:hAnsi="Sylfaen"/>
          <w:b/>
          <w:sz w:val="22"/>
          <w:szCs w:val="22"/>
          <w:lang w:val="ka-GE"/>
        </w:rPr>
        <w:t>„საგარეჯოს მუნიციპალიტეტის 202</w:t>
      </w:r>
      <w:r w:rsidR="00F0187C">
        <w:rPr>
          <w:rFonts w:ascii="Sylfaen" w:hAnsi="Sylfaen"/>
          <w:b/>
          <w:sz w:val="22"/>
          <w:szCs w:val="22"/>
          <w:lang w:val="ka-GE"/>
        </w:rPr>
        <w:t>3</w:t>
      </w:r>
      <w:r w:rsidRPr="003B215B">
        <w:rPr>
          <w:rFonts w:ascii="Sylfaen" w:hAnsi="Sylfaen"/>
          <w:b/>
          <w:sz w:val="22"/>
          <w:szCs w:val="22"/>
          <w:lang w:val="ka-GE"/>
        </w:rPr>
        <w:t xml:space="preserve"> წლის ბიუჯეტის დამტკიცების შესახებ“ დადგენილების პროექტთან ერთად წარმოდგენილია:</w:t>
      </w:r>
    </w:p>
    <w:p w:rsidR="00716D2F" w:rsidRPr="003B215B" w:rsidRDefault="00716D2F" w:rsidP="003B21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sz w:val="22"/>
          <w:szCs w:val="22"/>
          <w:lang w:val="ka-GE"/>
        </w:rPr>
      </w:pPr>
      <w:r w:rsidRPr="003B215B">
        <w:rPr>
          <w:rFonts w:ascii="Sylfaen" w:hAnsi="Sylfaen"/>
          <w:sz w:val="22"/>
          <w:szCs w:val="22"/>
          <w:lang w:val="ka-GE"/>
        </w:rPr>
        <w:t>მუნიციპალიტეტის პრიორიტეტების დოკუმენტი (202</w:t>
      </w:r>
      <w:r w:rsidR="00F0187C">
        <w:rPr>
          <w:rFonts w:ascii="Sylfaen" w:hAnsi="Sylfaen"/>
          <w:sz w:val="22"/>
          <w:szCs w:val="22"/>
          <w:lang w:val="ka-GE"/>
        </w:rPr>
        <w:t>3</w:t>
      </w:r>
      <w:r w:rsidRPr="003B215B">
        <w:rPr>
          <w:rFonts w:ascii="Sylfaen" w:hAnsi="Sylfaen"/>
          <w:sz w:val="22"/>
          <w:szCs w:val="22"/>
          <w:lang w:val="ka-GE"/>
        </w:rPr>
        <w:t>-202</w:t>
      </w:r>
      <w:r w:rsidR="00F0187C">
        <w:rPr>
          <w:rFonts w:ascii="Sylfaen" w:hAnsi="Sylfaen"/>
          <w:sz w:val="22"/>
          <w:szCs w:val="22"/>
          <w:lang w:val="ka-GE"/>
        </w:rPr>
        <w:t>6</w:t>
      </w:r>
      <w:r w:rsidRPr="003B215B">
        <w:rPr>
          <w:rFonts w:ascii="Sylfaen" w:hAnsi="Sylfaen"/>
          <w:sz w:val="22"/>
          <w:szCs w:val="22"/>
          <w:lang w:val="ka-GE"/>
        </w:rPr>
        <w:t xml:space="preserve"> წლები);</w:t>
      </w:r>
    </w:p>
    <w:p w:rsidR="00716D2F" w:rsidRPr="003B215B" w:rsidRDefault="00F0187C" w:rsidP="003B21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ინფორმაცია</w:t>
      </w:r>
      <w:r w:rsidR="00716D2F" w:rsidRPr="003B215B">
        <w:rPr>
          <w:rFonts w:ascii="Sylfaen" w:hAnsi="Sylfaen"/>
          <w:sz w:val="22"/>
          <w:szCs w:val="22"/>
          <w:lang w:val="ka-GE"/>
        </w:rPr>
        <w:t xml:space="preserve"> ბიუჯეტით განსაზღვრული პროგრამების/</w:t>
      </w:r>
      <w:proofErr w:type="spellStart"/>
      <w:r w:rsidR="00716D2F" w:rsidRPr="003B215B">
        <w:rPr>
          <w:rFonts w:ascii="Sylfaen" w:hAnsi="Sylfaen"/>
          <w:sz w:val="22"/>
          <w:szCs w:val="22"/>
          <w:lang w:val="ka-GE"/>
        </w:rPr>
        <w:t>ქვეპროგრამების</w:t>
      </w:r>
      <w:proofErr w:type="spellEnd"/>
      <w:r w:rsidR="00716D2F" w:rsidRPr="003B215B">
        <w:rPr>
          <w:rFonts w:ascii="Sylfaen" w:hAnsi="Sylfaen"/>
          <w:sz w:val="22"/>
          <w:szCs w:val="22"/>
          <w:lang w:val="ka-GE"/>
        </w:rPr>
        <w:t xml:space="preserve">, მათი მოსალოდნელი შედეგებისა და შესრულების შეფასების ინდიკატორების შესახებ; </w:t>
      </w:r>
    </w:p>
    <w:p w:rsidR="00716D2F" w:rsidRPr="003B215B" w:rsidRDefault="00716D2F" w:rsidP="003B21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sz w:val="22"/>
          <w:szCs w:val="22"/>
          <w:lang w:val="ka-GE"/>
        </w:rPr>
      </w:pPr>
      <w:r w:rsidRPr="003B215B">
        <w:rPr>
          <w:rFonts w:ascii="Sylfaen" w:hAnsi="Sylfaen"/>
          <w:sz w:val="22"/>
          <w:szCs w:val="22"/>
          <w:lang w:val="ka-GE"/>
        </w:rPr>
        <w:t>კაპიტალური ბიუჯეტის დანართი;</w:t>
      </w:r>
    </w:p>
    <w:p w:rsidR="00716D2F" w:rsidRPr="003B215B" w:rsidRDefault="00716D2F" w:rsidP="003B21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sz w:val="22"/>
          <w:szCs w:val="22"/>
          <w:lang w:val="ka-GE"/>
        </w:rPr>
      </w:pPr>
      <w:r w:rsidRPr="003B215B">
        <w:rPr>
          <w:rFonts w:ascii="Sylfaen" w:hAnsi="Sylfaen"/>
          <w:sz w:val="22"/>
          <w:szCs w:val="22"/>
          <w:lang w:val="ka-GE"/>
        </w:rPr>
        <w:t>ინფორმაცია მუნიციპალიტეტის მიერ დაფუძნებული ა(ა)იპ-ების შემოსულობების, გადასახდელების და ნაშთის ცვლილების შესახებ;</w:t>
      </w:r>
    </w:p>
    <w:p w:rsidR="008E7870" w:rsidRDefault="009A4D9B" w:rsidP="003B215B">
      <w:pPr>
        <w:spacing w:line="36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3B215B">
        <w:rPr>
          <w:rFonts w:ascii="Sylfaen" w:eastAsia="Times New Roman" w:hAnsi="Sylfaen" w:cs="Times New Roman"/>
          <w:lang w:val="ka-GE" w:eastAsia="ru-RU"/>
        </w:rPr>
        <w:t xml:space="preserve">                                         </w:t>
      </w:r>
    </w:p>
    <w:p w:rsidR="00CB3458" w:rsidRPr="008E7870" w:rsidRDefault="00716D2F" w:rsidP="003B215B">
      <w:pPr>
        <w:spacing w:line="36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3B215B">
        <w:rPr>
          <w:rFonts w:ascii="Sylfaen" w:eastAsia="Times New Roman" w:hAnsi="Sylfaen" w:cs="Times New Roman"/>
          <w:b/>
          <w:lang w:val="ka-GE" w:eastAsia="ru-RU"/>
        </w:rPr>
        <w:t xml:space="preserve">ბ) </w:t>
      </w:r>
      <w:r w:rsidR="00CB3458" w:rsidRPr="003B215B">
        <w:rPr>
          <w:rFonts w:ascii="Sylfaen" w:eastAsia="Times New Roman" w:hAnsi="Sylfaen" w:cs="Times New Roman"/>
          <w:b/>
          <w:lang w:eastAsia="ru-RU"/>
        </w:rPr>
        <w:t>პროექტის ავტორი</w:t>
      </w:r>
    </w:p>
    <w:p w:rsidR="00CB3458" w:rsidRPr="003B215B" w:rsidRDefault="00CB3458" w:rsidP="003B215B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lang w:eastAsia="ru-RU"/>
        </w:rPr>
      </w:pPr>
      <w:r w:rsidRPr="003B215B">
        <w:rPr>
          <w:rFonts w:ascii="Sylfaen" w:eastAsia="Times New Roman" w:hAnsi="Sylfaen" w:cs="Times New Roman"/>
          <w:lang w:eastAsia="ru-RU"/>
        </w:rPr>
        <w:t>საგ</w:t>
      </w:r>
      <w:r w:rsidR="00435571" w:rsidRPr="003B215B">
        <w:rPr>
          <w:rFonts w:ascii="Sylfaen" w:eastAsia="Times New Roman" w:hAnsi="Sylfaen" w:cs="Times New Roman"/>
          <w:lang w:eastAsia="ru-RU"/>
        </w:rPr>
        <w:t xml:space="preserve">არეჯოს მუნიციპალიტეტის მერი </w:t>
      </w:r>
      <w:r w:rsidR="00767AEA" w:rsidRPr="003B215B">
        <w:rPr>
          <w:rFonts w:ascii="Sylfaen" w:eastAsia="Times New Roman" w:hAnsi="Sylfaen" w:cs="Times New Roman"/>
          <w:lang w:val="ka-GE" w:eastAsia="ru-RU"/>
        </w:rPr>
        <w:t xml:space="preserve">- ავთანდილ </w:t>
      </w:r>
      <w:proofErr w:type="spellStart"/>
      <w:r w:rsidR="00767AEA" w:rsidRPr="003B215B">
        <w:rPr>
          <w:rFonts w:ascii="Sylfaen" w:eastAsia="Times New Roman" w:hAnsi="Sylfaen" w:cs="Times New Roman"/>
          <w:lang w:val="ka-GE" w:eastAsia="ru-RU"/>
        </w:rPr>
        <w:t>გულიკ</w:t>
      </w:r>
      <w:proofErr w:type="spellEnd"/>
      <w:r w:rsidR="00435571" w:rsidRPr="003B215B">
        <w:rPr>
          <w:rFonts w:ascii="Sylfaen" w:eastAsia="Times New Roman" w:hAnsi="Sylfaen" w:cs="Times New Roman"/>
          <w:lang w:eastAsia="ru-RU"/>
        </w:rPr>
        <w:t>ა</w:t>
      </w:r>
      <w:r w:rsidRPr="003B215B">
        <w:rPr>
          <w:rFonts w:ascii="Sylfaen" w:eastAsia="Times New Roman" w:hAnsi="Sylfaen" w:cs="Times New Roman"/>
          <w:lang w:eastAsia="ru-RU"/>
        </w:rPr>
        <w:t>შვილი.</w:t>
      </w:r>
    </w:p>
    <w:p w:rsidR="00CB3458" w:rsidRPr="003B215B" w:rsidRDefault="00CB3458" w:rsidP="003B215B">
      <w:pPr>
        <w:spacing w:after="0" w:line="240" w:lineRule="auto"/>
        <w:ind w:left="-851" w:firstLine="578"/>
        <w:contextualSpacing/>
        <w:jc w:val="both"/>
        <w:rPr>
          <w:rFonts w:ascii="Sylfaen" w:eastAsia="Times New Roman" w:hAnsi="Sylfaen" w:cs="Times New Roman"/>
          <w:lang w:eastAsia="ru-RU"/>
        </w:rPr>
      </w:pPr>
    </w:p>
    <w:p w:rsidR="00CB3458" w:rsidRPr="003B215B" w:rsidRDefault="00716D2F" w:rsidP="003B215B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b/>
          <w:lang w:val="ka-GE" w:eastAsia="ru-RU"/>
        </w:rPr>
      </w:pPr>
      <w:r w:rsidRPr="003B215B">
        <w:rPr>
          <w:rFonts w:ascii="Sylfaen" w:eastAsia="Times New Roman" w:hAnsi="Sylfaen" w:cs="Times New Roman"/>
          <w:b/>
          <w:lang w:val="ka-GE" w:eastAsia="ru-RU"/>
        </w:rPr>
        <w:t xml:space="preserve">გ) </w:t>
      </w:r>
      <w:r w:rsidR="00CB3458" w:rsidRPr="003B215B">
        <w:rPr>
          <w:rFonts w:ascii="Sylfaen" w:eastAsia="Times New Roman" w:hAnsi="Sylfaen" w:cs="Times New Roman"/>
          <w:b/>
          <w:lang w:eastAsia="ru-RU"/>
        </w:rPr>
        <w:t>პროექტის წარმდგენი</w:t>
      </w:r>
      <w:r w:rsidR="00435571" w:rsidRPr="003B215B">
        <w:rPr>
          <w:rFonts w:ascii="Sylfaen" w:eastAsia="Times New Roman" w:hAnsi="Sylfaen" w:cs="Times New Roman"/>
          <w:b/>
          <w:lang w:val="ka-GE" w:eastAsia="ru-RU"/>
        </w:rPr>
        <w:t xml:space="preserve"> </w:t>
      </w:r>
    </w:p>
    <w:p w:rsidR="00CB3458" w:rsidRPr="003B215B" w:rsidRDefault="00CB3458" w:rsidP="003B215B">
      <w:pPr>
        <w:spacing w:after="0" w:line="240" w:lineRule="auto"/>
        <w:ind w:left="-851" w:firstLine="578"/>
        <w:contextualSpacing/>
        <w:jc w:val="both"/>
        <w:rPr>
          <w:rFonts w:ascii="Sylfaen" w:eastAsia="Times New Roman" w:hAnsi="Sylfaen" w:cs="Times New Roman"/>
          <w:lang w:eastAsia="ru-RU"/>
        </w:rPr>
      </w:pPr>
    </w:p>
    <w:p w:rsidR="00435571" w:rsidRPr="003B215B" w:rsidRDefault="002102F1" w:rsidP="003B215B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eastAsia="ru-RU"/>
        </w:rPr>
      </w:pPr>
      <w:r w:rsidRPr="003B215B">
        <w:rPr>
          <w:rFonts w:ascii="Sylfaen" w:hAnsi="Sylfaen"/>
          <w:lang w:val="ka-GE"/>
        </w:rPr>
        <w:lastRenderedPageBreak/>
        <w:t>პირველ</w:t>
      </w:r>
      <w:r w:rsidR="00435571" w:rsidRPr="003B215B">
        <w:rPr>
          <w:rFonts w:ascii="Sylfaen" w:hAnsi="Sylfaen"/>
        </w:rPr>
        <w:t>ადი სტრუქტურული ერთეულის ხელმძღვანელი –</w:t>
      </w:r>
      <w:r w:rsidR="00435571" w:rsidRPr="003B215B">
        <w:rPr>
          <w:rFonts w:ascii="Sylfaen" w:eastAsia="Times New Roman" w:hAnsi="Sylfaen" w:cs="Times New Roman"/>
          <w:lang w:eastAsia="ru-RU"/>
        </w:rPr>
        <w:t xml:space="preserve"> </w:t>
      </w:r>
      <w:r w:rsidR="006469E9" w:rsidRPr="003B215B">
        <w:rPr>
          <w:rFonts w:ascii="Sylfaen" w:eastAsia="Times New Roman" w:hAnsi="Sylfaen" w:cs="Times New Roman"/>
          <w:lang w:val="ka-GE" w:eastAsia="ru-RU"/>
        </w:rPr>
        <w:t>საფინანსო-საბიუჯეტო სამსახურის უფროსი</w:t>
      </w:r>
      <w:r w:rsidR="00435571" w:rsidRPr="003B215B">
        <w:rPr>
          <w:rFonts w:ascii="Sylfaen" w:eastAsia="Times New Roman" w:hAnsi="Sylfaen" w:cs="Times New Roman"/>
          <w:lang w:eastAsia="ru-RU"/>
        </w:rPr>
        <w:t xml:space="preserve"> </w:t>
      </w:r>
      <w:r w:rsidR="006469E9" w:rsidRPr="003B215B">
        <w:rPr>
          <w:rFonts w:ascii="Sylfaen" w:eastAsia="Times New Roman" w:hAnsi="Sylfaen" w:cs="Times New Roman"/>
          <w:lang w:val="ka-GE" w:eastAsia="ru-RU"/>
        </w:rPr>
        <w:t xml:space="preserve">თინათინ </w:t>
      </w:r>
      <w:proofErr w:type="spellStart"/>
      <w:r w:rsidR="006469E9" w:rsidRPr="003B215B">
        <w:rPr>
          <w:rFonts w:ascii="Sylfaen" w:eastAsia="Times New Roman" w:hAnsi="Sylfaen" w:cs="Times New Roman"/>
          <w:lang w:val="ka-GE" w:eastAsia="ru-RU"/>
        </w:rPr>
        <w:t>ძაბილ</w:t>
      </w:r>
      <w:proofErr w:type="spellEnd"/>
      <w:r w:rsidR="00435571" w:rsidRPr="003B215B">
        <w:rPr>
          <w:rFonts w:ascii="Sylfaen" w:eastAsia="Times New Roman" w:hAnsi="Sylfaen" w:cs="Times New Roman"/>
          <w:lang w:eastAsia="ru-RU"/>
        </w:rPr>
        <w:t>აშვილი.</w:t>
      </w:r>
    </w:p>
    <w:p w:rsidR="006E7743" w:rsidRPr="003B215B" w:rsidRDefault="006E7743" w:rsidP="003B215B">
      <w:pPr>
        <w:jc w:val="both"/>
        <w:rPr>
          <w:rFonts w:ascii="Sylfaen" w:eastAsia="Times New Roman" w:hAnsi="Sylfaen" w:cs="Arial"/>
          <w:bCs/>
          <w:lang w:val="ka-GE" w:eastAsia="ru-RU"/>
        </w:rPr>
      </w:pPr>
    </w:p>
    <w:p w:rsidR="006E7743" w:rsidRPr="006E7743" w:rsidRDefault="006E7743" w:rsidP="006E7743">
      <w:pPr>
        <w:jc w:val="both"/>
        <w:rPr>
          <w:rFonts w:ascii="Sylfaen" w:eastAsia="Times New Roman" w:hAnsi="Sylfaen" w:cs="Arial"/>
          <w:b/>
          <w:bCs/>
          <w:sz w:val="28"/>
          <w:szCs w:val="28"/>
          <w:lang w:val="ka-GE" w:eastAsia="ru-RU"/>
        </w:rPr>
      </w:pPr>
    </w:p>
    <w:p w:rsidR="006E7743" w:rsidRPr="006E7743" w:rsidRDefault="006E7743" w:rsidP="006E7743">
      <w:pPr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</w:p>
    <w:p w:rsidR="006E7743" w:rsidRPr="006E7743" w:rsidRDefault="006E7743" w:rsidP="006E7743">
      <w:pPr>
        <w:jc w:val="both"/>
        <w:rPr>
          <w:rFonts w:ascii="Sylfaen" w:eastAsia="Times New Roman" w:hAnsi="Sylfaen" w:cs="Arial"/>
          <w:b/>
          <w:bCs/>
          <w:sz w:val="28"/>
          <w:szCs w:val="28"/>
          <w:lang w:val="ka-GE" w:eastAsia="ru-RU"/>
        </w:rPr>
      </w:pPr>
    </w:p>
    <w:p w:rsidR="006E7743" w:rsidRPr="006E7743" w:rsidRDefault="006E7743" w:rsidP="006E7743">
      <w:pPr>
        <w:jc w:val="both"/>
        <w:rPr>
          <w:rFonts w:ascii="Sylfaen" w:eastAsia="Times New Roman" w:hAnsi="Sylfaen" w:cs="Arial"/>
          <w:b/>
          <w:bCs/>
          <w:sz w:val="28"/>
          <w:szCs w:val="28"/>
          <w:lang w:val="ka-GE" w:eastAsia="ru-RU"/>
        </w:rPr>
      </w:pPr>
    </w:p>
    <w:p w:rsidR="006E7743" w:rsidRPr="006E7743" w:rsidRDefault="006E7743" w:rsidP="006E7743">
      <w:pPr>
        <w:jc w:val="both"/>
        <w:rPr>
          <w:rFonts w:ascii="Sylfaen" w:eastAsia="Times New Roman" w:hAnsi="Sylfaen" w:cs="Arial"/>
          <w:b/>
          <w:bCs/>
          <w:sz w:val="28"/>
          <w:szCs w:val="28"/>
          <w:lang w:val="ka-GE" w:eastAsia="ru-RU"/>
        </w:rPr>
      </w:pPr>
    </w:p>
    <w:p w:rsidR="00BF6380" w:rsidRPr="006E7743" w:rsidRDefault="006E7743" w:rsidP="00BF6380">
      <w:pPr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:rsidR="00BF6380" w:rsidRPr="00BF6380" w:rsidRDefault="00BF6380" w:rsidP="00BF6380">
      <w:pPr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</w:p>
    <w:p w:rsidR="00BF6380" w:rsidRPr="00BF6380" w:rsidRDefault="00BF6380" w:rsidP="00BF6380">
      <w:pPr>
        <w:spacing w:after="0" w:line="24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</w:p>
    <w:p w:rsidR="00BF6380" w:rsidRPr="00BF6380" w:rsidRDefault="00BF6380" w:rsidP="00BF6380">
      <w:pPr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</w:p>
    <w:sectPr w:rsidR="00BF6380" w:rsidRPr="00BF6380" w:rsidSect="008E4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" w:right="746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86" w:rsidRDefault="000E7386" w:rsidP="00CD68DB">
      <w:pPr>
        <w:spacing w:after="0" w:line="240" w:lineRule="auto"/>
      </w:pPr>
      <w:r>
        <w:separator/>
      </w:r>
    </w:p>
  </w:endnote>
  <w:endnote w:type="continuationSeparator" w:id="0">
    <w:p w:rsidR="000E7386" w:rsidRDefault="000E7386" w:rsidP="00CD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63" w:rsidRDefault="004B2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727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34D" w:rsidRDefault="00784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B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B2163" w:rsidRPr="00CD68DB" w:rsidRDefault="004B2163">
    <w:pPr>
      <w:pStyle w:val="Footer"/>
      <w:rPr>
        <w:rFonts w:ascii="Sylfaen" w:hAnsi="Sylfaen"/>
        <w:lang w:val="ka-G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63" w:rsidRDefault="004B2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86" w:rsidRDefault="000E7386" w:rsidP="00CD68DB">
      <w:pPr>
        <w:spacing w:after="0" w:line="240" w:lineRule="auto"/>
      </w:pPr>
      <w:r>
        <w:separator/>
      </w:r>
    </w:p>
  </w:footnote>
  <w:footnote w:type="continuationSeparator" w:id="0">
    <w:p w:rsidR="000E7386" w:rsidRDefault="000E7386" w:rsidP="00CD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63" w:rsidRDefault="004B2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63" w:rsidRDefault="004B2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63" w:rsidRDefault="004B2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5E9"/>
    <w:multiLevelType w:val="hybridMultilevel"/>
    <w:tmpl w:val="5F7EDF9C"/>
    <w:lvl w:ilvl="0" w:tplc="CE029FD0">
      <w:start w:val="2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A64A6"/>
    <w:multiLevelType w:val="hybridMultilevel"/>
    <w:tmpl w:val="E72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05A3C"/>
    <w:multiLevelType w:val="hybridMultilevel"/>
    <w:tmpl w:val="C98452B2"/>
    <w:lvl w:ilvl="0" w:tplc="536CECDE">
      <w:start w:val="1"/>
      <w:numFmt w:val="decimal"/>
      <w:lvlText w:val="%1)"/>
      <w:lvlJc w:val="left"/>
      <w:pPr>
        <w:ind w:left="108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5487E"/>
    <w:multiLevelType w:val="hybridMultilevel"/>
    <w:tmpl w:val="C9DCACD8"/>
    <w:lvl w:ilvl="0" w:tplc="93F816DE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235B1"/>
    <w:multiLevelType w:val="hybridMultilevel"/>
    <w:tmpl w:val="4FD064EE"/>
    <w:lvl w:ilvl="0" w:tplc="F1A04408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76C99"/>
    <w:multiLevelType w:val="hybridMultilevel"/>
    <w:tmpl w:val="0C8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D10F2"/>
    <w:multiLevelType w:val="hybridMultilevel"/>
    <w:tmpl w:val="67D03680"/>
    <w:lvl w:ilvl="0" w:tplc="7D0EF9C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C3"/>
    <w:rsid w:val="000112EA"/>
    <w:rsid w:val="00020CD8"/>
    <w:rsid w:val="00023677"/>
    <w:rsid w:val="00025416"/>
    <w:rsid w:val="00025DA8"/>
    <w:rsid w:val="0002729B"/>
    <w:rsid w:val="000314DA"/>
    <w:rsid w:val="00032B14"/>
    <w:rsid w:val="00034E94"/>
    <w:rsid w:val="00036FCC"/>
    <w:rsid w:val="00042F85"/>
    <w:rsid w:val="0005191E"/>
    <w:rsid w:val="00052221"/>
    <w:rsid w:val="0005455B"/>
    <w:rsid w:val="0005566C"/>
    <w:rsid w:val="00055CCA"/>
    <w:rsid w:val="0005799B"/>
    <w:rsid w:val="0006305C"/>
    <w:rsid w:val="00064E51"/>
    <w:rsid w:val="00067F2F"/>
    <w:rsid w:val="0007070E"/>
    <w:rsid w:val="00070CBB"/>
    <w:rsid w:val="00071077"/>
    <w:rsid w:val="00073E69"/>
    <w:rsid w:val="000832DA"/>
    <w:rsid w:val="00086A39"/>
    <w:rsid w:val="00092490"/>
    <w:rsid w:val="000B3817"/>
    <w:rsid w:val="000D56A3"/>
    <w:rsid w:val="000E48AF"/>
    <w:rsid w:val="000E7386"/>
    <w:rsid w:val="000F6F46"/>
    <w:rsid w:val="0010049E"/>
    <w:rsid w:val="00105A85"/>
    <w:rsid w:val="00112DFF"/>
    <w:rsid w:val="00117E54"/>
    <w:rsid w:val="0012525C"/>
    <w:rsid w:val="00132215"/>
    <w:rsid w:val="001500F3"/>
    <w:rsid w:val="001733F5"/>
    <w:rsid w:val="00176D66"/>
    <w:rsid w:val="001833D3"/>
    <w:rsid w:val="00191545"/>
    <w:rsid w:val="00196E49"/>
    <w:rsid w:val="00196ECA"/>
    <w:rsid w:val="001976A3"/>
    <w:rsid w:val="001B3483"/>
    <w:rsid w:val="001C6F2A"/>
    <w:rsid w:val="001D5AF6"/>
    <w:rsid w:val="001D6F2E"/>
    <w:rsid w:val="001E3DD1"/>
    <w:rsid w:val="001E7F24"/>
    <w:rsid w:val="001F2FE6"/>
    <w:rsid w:val="002007B2"/>
    <w:rsid w:val="002102F1"/>
    <w:rsid w:val="00210748"/>
    <w:rsid w:val="00211449"/>
    <w:rsid w:val="00212B9B"/>
    <w:rsid w:val="00215A41"/>
    <w:rsid w:val="00223FA8"/>
    <w:rsid w:val="002259B6"/>
    <w:rsid w:val="00231F16"/>
    <w:rsid w:val="00241CA5"/>
    <w:rsid w:val="0025382C"/>
    <w:rsid w:val="00257153"/>
    <w:rsid w:val="00271B22"/>
    <w:rsid w:val="002725FB"/>
    <w:rsid w:val="00276A8F"/>
    <w:rsid w:val="00282C71"/>
    <w:rsid w:val="00285D4D"/>
    <w:rsid w:val="002A4B42"/>
    <w:rsid w:val="002B0A25"/>
    <w:rsid w:val="002B1809"/>
    <w:rsid w:val="002D04AD"/>
    <w:rsid w:val="002F3237"/>
    <w:rsid w:val="002F3500"/>
    <w:rsid w:val="0030772C"/>
    <w:rsid w:val="003135DA"/>
    <w:rsid w:val="00320115"/>
    <w:rsid w:val="00322F95"/>
    <w:rsid w:val="00346CC3"/>
    <w:rsid w:val="0035028F"/>
    <w:rsid w:val="00362582"/>
    <w:rsid w:val="00362B82"/>
    <w:rsid w:val="00377C90"/>
    <w:rsid w:val="00385B35"/>
    <w:rsid w:val="003866D0"/>
    <w:rsid w:val="003877DE"/>
    <w:rsid w:val="003A59F8"/>
    <w:rsid w:val="003B215B"/>
    <w:rsid w:val="003B2D85"/>
    <w:rsid w:val="003B664B"/>
    <w:rsid w:val="003C21F9"/>
    <w:rsid w:val="003C3680"/>
    <w:rsid w:val="003C7B67"/>
    <w:rsid w:val="003D19A8"/>
    <w:rsid w:val="003D2544"/>
    <w:rsid w:val="003D28CF"/>
    <w:rsid w:val="003D415F"/>
    <w:rsid w:val="003F1050"/>
    <w:rsid w:val="003F220A"/>
    <w:rsid w:val="003F44E9"/>
    <w:rsid w:val="003F65A1"/>
    <w:rsid w:val="00403E11"/>
    <w:rsid w:val="00412016"/>
    <w:rsid w:val="00432065"/>
    <w:rsid w:val="00433B0F"/>
    <w:rsid w:val="00435571"/>
    <w:rsid w:val="004361A9"/>
    <w:rsid w:val="004365B8"/>
    <w:rsid w:val="00447F98"/>
    <w:rsid w:val="00455F95"/>
    <w:rsid w:val="00465C08"/>
    <w:rsid w:val="00476360"/>
    <w:rsid w:val="00476F3D"/>
    <w:rsid w:val="004908B9"/>
    <w:rsid w:val="0049437F"/>
    <w:rsid w:val="004A0E6B"/>
    <w:rsid w:val="004A22D5"/>
    <w:rsid w:val="004A325A"/>
    <w:rsid w:val="004B2163"/>
    <w:rsid w:val="004B6D7E"/>
    <w:rsid w:val="004B79C7"/>
    <w:rsid w:val="004C7312"/>
    <w:rsid w:val="004E4B17"/>
    <w:rsid w:val="004E54EC"/>
    <w:rsid w:val="004E6B99"/>
    <w:rsid w:val="004F6B7A"/>
    <w:rsid w:val="0050252E"/>
    <w:rsid w:val="005159EE"/>
    <w:rsid w:val="005266F9"/>
    <w:rsid w:val="00551B36"/>
    <w:rsid w:val="00560E79"/>
    <w:rsid w:val="0056394C"/>
    <w:rsid w:val="00564123"/>
    <w:rsid w:val="00581B68"/>
    <w:rsid w:val="00583922"/>
    <w:rsid w:val="005962C9"/>
    <w:rsid w:val="00597ABA"/>
    <w:rsid w:val="005A1FA4"/>
    <w:rsid w:val="005A6C53"/>
    <w:rsid w:val="005A7D83"/>
    <w:rsid w:val="005B3053"/>
    <w:rsid w:val="005D50EE"/>
    <w:rsid w:val="005E4637"/>
    <w:rsid w:val="005E7AA6"/>
    <w:rsid w:val="005F2068"/>
    <w:rsid w:val="005F4F77"/>
    <w:rsid w:val="005F7307"/>
    <w:rsid w:val="00600F69"/>
    <w:rsid w:val="006071F1"/>
    <w:rsid w:val="00611AB9"/>
    <w:rsid w:val="00624B05"/>
    <w:rsid w:val="0062663A"/>
    <w:rsid w:val="00627B39"/>
    <w:rsid w:val="00637315"/>
    <w:rsid w:val="00642AA7"/>
    <w:rsid w:val="006449CF"/>
    <w:rsid w:val="006461F5"/>
    <w:rsid w:val="006469E9"/>
    <w:rsid w:val="00646A6A"/>
    <w:rsid w:val="00663BD1"/>
    <w:rsid w:val="006724C6"/>
    <w:rsid w:val="006726BA"/>
    <w:rsid w:val="006862FE"/>
    <w:rsid w:val="00686FE7"/>
    <w:rsid w:val="00691D74"/>
    <w:rsid w:val="00692D85"/>
    <w:rsid w:val="006935F1"/>
    <w:rsid w:val="006952CE"/>
    <w:rsid w:val="006A586B"/>
    <w:rsid w:val="006B581E"/>
    <w:rsid w:val="006B71EC"/>
    <w:rsid w:val="006D4DE1"/>
    <w:rsid w:val="006E7743"/>
    <w:rsid w:val="00710BF1"/>
    <w:rsid w:val="00715B9A"/>
    <w:rsid w:val="00716D2F"/>
    <w:rsid w:val="00720F18"/>
    <w:rsid w:val="0072113D"/>
    <w:rsid w:val="007215B7"/>
    <w:rsid w:val="00745115"/>
    <w:rsid w:val="00745DF5"/>
    <w:rsid w:val="00751846"/>
    <w:rsid w:val="0076157B"/>
    <w:rsid w:val="00763AAF"/>
    <w:rsid w:val="00767AEA"/>
    <w:rsid w:val="007759C3"/>
    <w:rsid w:val="00782E6D"/>
    <w:rsid w:val="0078434D"/>
    <w:rsid w:val="007A7D67"/>
    <w:rsid w:val="007C6F13"/>
    <w:rsid w:val="007C7A93"/>
    <w:rsid w:val="007E2BD4"/>
    <w:rsid w:val="007E71CA"/>
    <w:rsid w:val="008065BD"/>
    <w:rsid w:val="00806CD8"/>
    <w:rsid w:val="0081128C"/>
    <w:rsid w:val="00820AB0"/>
    <w:rsid w:val="00832965"/>
    <w:rsid w:val="00834AB7"/>
    <w:rsid w:val="00837459"/>
    <w:rsid w:val="00844895"/>
    <w:rsid w:val="00847429"/>
    <w:rsid w:val="00871C9A"/>
    <w:rsid w:val="00873F9E"/>
    <w:rsid w:val="00880866"/>
    <w:rsid w:val="00883568"/>
    <w:rsid w:val="00884D23"/>
    <w:rsid w:val="00886AA8"/>
    <w:rsid w:val="008976F4"/>
    <w:rsid w:val="008A460A"/>
    <w:rsid w:val="008B384D"/>
    <w:rsid w:val="008B6DB9"/>
    <w:rsid w:val="008C1590"/>
    <w:rsid w:val="008C4A71"/>
    <w:rsid w:val="008C6ECA"/>
    <w:rsid w:val="008D3A5E"/>
    <w:rsid w:val="008D570A"/>
    <w:rsid w:val="008E4B76"/>
    <w:rsid w:val="008E6C65"/>
    <w:rsid w:val="008E7870"/>
    <w:rsid w:val="00906ED1"/>
    <w:rsid w:val="00913B89"/>
    <w:rsid w:val="009207B2"/>
    <w:rsid w:val="00920F5F"/>
    <w:rsid w:val="0092552E"/>
    <w:rsid w:val="00926F6B"/>
    <w:rsid w:val="00927371"/>
    <w:rsid w:val="00930719"/>
    <w:rsid w:val="00930D65"/>
    <w:rsid w:val="009413CA"/>
    <w:rsid w:val="00950F40"/>
    <w:rsid w:val="0095629B"/>
    <w:rsid w:val="0097755A"/>
    <w:rsid w:val="00981BC0"/>
    <w:rsid w:val="00983A72"/>
    <w:rsid w:val="0099517E"/>
    <w:rsid w:val="00996FE6"/>
    <w:rsid w:val="009A0F48"/>
    <w:rsid w:val="009A4D9B"/>
    <w:rsid w:val="009A68D4"/>
    <w:rsid w:val="009A7A3E"/>
    <w:rsid w:val="009B0153"/>
    <w:rsid w:val="009B5AC4"/>
    <w:rsid w:val="009B6070"/>
    <w:rsid w:val="009C5965"/>
    <w:rsid w:val="009C75CE"/>
    <w:rsid w:val="009D2FA7"/>
    <w:rsid w:val="00A01F05"/>
    <w:rsid w:val="00A07431"/>
    <w:rsid w:val="00A07C5A"/>
    <w:rsid w:val="00A15D15"/>
    <w:rsid w:val="00A179F7"/>
    <w:rsid w:val="00A20B44"/>
    <w:rsid w:val="00A25B9C"/>
    <w:rsid w:val="00A327B8"/>
    <w:rsid w:val="00A36867"/>
    <w:rsid w:val="00A3724F"/>
    <w:rsid w:val="00A8269F"/>
    <w:rsid w:val="00A84DE3"/>
    <w:rsid w:val="00AA1928"/>
    <w:rsid w:val="00AA31C6"/>
    <w:rsid w:val="00AB1470"/>
    <w:rsid w:val="00AB3D88"/>
    <w:rsid w:val="00AC233D"/>
    <w:rsid w:val="00AE56AD"/>
    <w:rsid w:val="00AF444D"/>
    <w:rsid w:val="00AF5007"/>
    <w:rsid w:val="00B01BCD"/>
    <w:rsid w:val="00B02855"/>
    <w:rsid w:val="00B06EA9"/>
    <w:rsid w:val="00B07E9C"/>
    <w:rsid w:val="00B17E10"/>
    <w:rsid w:val="00B26A63"/>
    <w:rsid w:val="00B3065A"/>
    <w:rsid w:val="00B31488"/>
    <w:rsid w:val="00B426D5"/>
    <w:rsid w:val="00B42A4D"/>
    <w:rsid w:val="00B70E7B"/>
    <w:rsid w:val="00B727A4"/>
    <w:rsid w:val="00B74C8F"/>
    <w:rsid w:val="00B75F58"/>
    <w:rsid w:val="00B766FA"/>
    <w:rsid w:val="00B8082F"/>
    <w:rsid w:val="00B823C3"/>
    <w:rsid w:val="00B837E6"/>
    <w:rsid w:val="00B93B51"/>
    <w:rsid w:val="00BA085B"/>
    <w:rsid w:val="00BA27E0"/>
    <w:rsid w:val="00BA4E13"/>
    <w:rsid w:val="00BA618F"/>
    <w:rsid w:val="00BB4BEE"/>
    <w:rsid w:val="00BC0465"/>
    <w:rsid w:val="00BC10BB"/>
    <w:rsid w:val="00BC2A24"/>
    <w:rsid w:val="00BD2D45"/>
    <w:rsid w:val="00BD4EFA"/>
    <w:rsid w:val="00BD60F5"/>
    <w:rsid w:val="00BE0534"/>
    <w:rsid w:val="00BF2604"/>
    <w:rsid w:val="00BF28D1"/>
    <w:rsid w:val="00BF300E"/>
    <w:rsid w:val="00BF6380"/>
    <w:rsid w:val="00C03A9C"/>
    <w:rsid w:val="00C06AD2"/>
    <w:rsid w:val="00C10F20"/>
    <w:rsid w:val="00C44404"/>
    <w:rsid w:val="00C45A5D"/>
    <w:rsid w:val="00C53DE4"/>
    <w:rsid w:val="00C6543E"/>
    <w:rsid w:val="00C65DA1"/>
    <w:rsid w:val="00C70692"/>
    <w:rsid w:val="00C715A5"/>
    <w:rsid w:val="00C81358"/>
    <w:rsid w:val="00C874D5"/>
    <w:rsid w:val="00C87FA6"/>
    <w:rsid w:val="00C948BC"/>
    <w:rsid w:val="00CB3458"/>
    <w:rsid w:val="00CB42ED"/>
    <w:rsid w:val="00CC2B03"/>
    <w:rsid w:val="00CD68DB"/>
    <w:rsid w:val="00CE2B34"/>
    <w:rsid w:val="00CF3609"/>
    <w:rsid w:val="00D03CC3"/>
    <w:rsid w:val="00D11D58"/>
    <w:rsid w:val="00D16FAC"/>
    <w:rsid w:val="00D2018B"/>
    <w:rsid w:val="00D20C3C"/>
    <w:rsid w:val="00D31214"/>
    <w:rsid w:val="00D351D0"/>
    <w:rsid w:val="00D40507"/>
    <w:rsid w:val="00D4393F"/>
    <w:rsid w:val="00D5462B"/>
    <w:rsid w:val="00D61E53"/>
    <w:rsid w:val="00D62184"/>
    <w:rsid w:val="00D67F1B"/>
    <w:rsid w:val="00D705D7"/>
    <w:rsid w:val="00D70D04"/>
    <w:rsid w:val="00D8192F"/>
    <w:rsid w:val="00DA35B9"/>
    <w:rsid w:val="00DA4D22"/>
    <w:rsid w:val="00DA5DC9"/>
    <w:rsid w:val="00DB4B8A"/>
    <w:rsid w:val="00DB791D"/>
    <w:rsid w:val="00DC3713"/>
    <w:rsid w:val="00DC7B6E"/>
    <w:rsid w:val="00DD4D0E"/>
    <w:rsid w:val="00DF23D8"/>
    <w:rsid w:val="00DF2E4D"/>
    <w:rsid w:val="00DF5F88"/>
    <w:rsid w:val="00E01C19"/>
    <w:rsid w:val="00E050AE"/>
    <w:rsid w:val="00E06C50"/>
    <w:rsid w:val="00E1294C"/>
    <w:rsid w:val="00E160FC"/>
    <w:rsid w:val="00E215FA"/>
    <w:rsid w:val="00E22EA1"/>
    <w:rsid w:val="00E26FBD"/>
    <w:rsid w:val="00E30E72"/>
    <w:rsid w:val="00E35CF9"/>
    <w:rsid w:val="00E41B18"/>
    <w:rsid w:val="00E519F5"/>
    <w:rsid w:val="00E56B22"/>
    <w:rsid w:val="00E57AAD"/>
    <w:rsid w:val="00E61F0A"/>
    <w:rsid w:val="00E742E6"/>
    <w:rsid w:val="00E751A9"/>
    <w:rsid w:val="00E80A76"/>
    <w:rsid w:val="00E92A65"/>
    <w:rsid w:val="00E961B1"/>
    <w:rsid w:val="00E97C83"/>
    <w:rsid w:val="00EA26C2"/>
    <w:rsid w:val="00EC1819"/>
    <w:rsid w:val="00EC3C4D"/>
    <w:rsid w:val="00EC4A76"/>
    <w:rsid w:val="00ED09BE"/>
    <w:rsid w:val="00EF0928"/>
    <w:rsid w:val="00EF1D74"/>
    <w:rsid w:val="00EF7308"/>
    <w:rsid w:val="00F0187C"/>
    <w:rsid w:val="00F11CAF"/>
    <w:rsid w:val="00F12057"/>
    <w:rsid w:val="00F120BA"/>
    <w:rsid w:val="00F160E6"/>
    <w:rsid w:val="00F2461A"/>
    <w:rsid w:val="00F24C10"/>
    <w:rsid w:val="00F27426"/>
    <w:rsid w:val="00F45A85"/>
    <w:rsid w:val="00F47B71"/>
    <w:rsid w:val="00F51211"/>
    <w:rsid w:val="00F51C88"/>
    <w:rsid w:val="00F541DD"/>
    <w:rsid w:val="00F61A4B"/>
    <w:rsid w:val="00F7785C"/>
    <w:rsid w:val="00F84543"/>
    <w:rsid w:val="00F851CC"/>
    <w:rsid w:val="00FA004D"/>
    <w:rsid w:val="00FA0D3D"/>
    <w:rsid w:val="00FB78C5"/>
    <w:rsid w:val="00FC4356"/>
    <w:rsid w:val="00FC7023"/>
    <w:rsid w:val="00FE4151"/>
    <w:rsid w:val="00FE545A"/>
    <w:rsid w:val="00FE5D98"/>
    <w:rsid w:val="00FE69CD"/>
    <w:rsid w:val="00FF1ED4"/>
    <w:rsid w:val="00FF3FEA"/>
    <w:rsid w:val="00FF4274"/>
    <w:rsid w:val="00FF5EA3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09C1D-4D56-405C-A3B0-6F020A3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00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DB"/>
  </w:style>
  <w:style w:type="paragraph" w:styleId="Footer">
    <w:name w:val="footer"/>
    <w:basedOn w:val="Normal"/>
    <w:link w:val="FooterChar"/>
    <w:uiPriority w:val="99"/>
    <w:unhideWhenUsed/>
    <w:rsid w:val="00CD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DB"/>
  </w:style>
  <w:style w:type="paragraph" w:customStyle="1" w:styleId="Normal0">
    <w:name w:val="[Normal]"/>
    <w:uiPriority w:val="99"/>
    <w:rsid w:val="00150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500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">
    <w:name w:val="Body Text"/>
    <w:basedOn w:val="Normal"/>
    <w:link w:val="BodyTextChar"/>
    <w:rsid w:val="00716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BEB8-291A-4584-95E3-809245EC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Marina Tediashvili</cp:lastModifiedBy>
  <cp:revision>49</cp:revision>
  <cp:lastPrinted>2020-12-09T07:15:00Z</cp:lastPrinted>
  <dcterms:created xsi:type="dcterms:W3CDTF">2021-12-07T05:47:00Z</dcterms:created>
  <dcterms:modified xsi:type="dcterms:W3CDTF">2022-11-15T07:51:00Z</dcterms:modified>
</cp:coreProperties>
</file>